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2D3C1" w14:textId="77777777" w:rsidR="008F2BD5" w:rsidRPr="003E597D" w:rsidRDefault="008F2BD5" w:rsidP="008F2BD5">
      <w:pPr>
        <w:jc w:val="center"/>
        <w:rPr>
          <w:rFonts w:ascii="Times New Roman" w:hAnsi="Times New Roman" w:cs="Times New Roman"/>
          <w:b/>
          <w:bCs/>
          <w:sz w:val="28"/>
          <w:szCs w:val="28"/>
        </w:rPr>
      </w:pPr>
      <w:bookmarkStart w:id="0" w:name="_Hlk532483670"/>
      <w:r w:rsidRPr="003E597D">
        <w:rPr>
          <w:rFonts w:ascii="Times New Roman" w:hAnsi="Times New Roman" w:cs="Times New Roman"/>
          <w:b/>
          <w:bCs/>
          <w:sz w:val="28"/>
          <w:szCs w:val="28"/>
        </w:rPr>
        <w:t>U.S. Department of Transportation</w:t>
      </w:r>
    </w:p>
    <w:p w14:paraId="09325115" w14:textId="77777777" w:rsidR="008F2BD5" w:rsidRPr="003E597D" w:rsidRDefault="008F2BD5" w:rsidP="008F2BD5">
      <w:pPr>
        <w:jc w:val="center"/>
        <w:rPr>
          <w:rFonts w:ascii="Times New Roman" w:hAnsi="Times New Roman" w:cs="Times New Roman"/>
          <w:b/>
          <w:bCs/>
          <w:sz w:val="28"/>
          <w:szCs w:val="28"/>
        </w:rPr>
      </w:pPr>
      <w:r w:rsidRPr="003E597D">
        <w:rPr>
          <w:rFonts w:ascii="Times New Roman" w:hAnsi="Times New Roman" w:cs="Times New Roman"/>
          <w:b/>
          <w:bCs/>
          <w:sz w:val="28"/>
          <w:szCs w:val="28"/>
        </w:rPr>
        <w:t>Federal Railroad Administration</w:t>
      </w:r>
    </w:p>
    <w:p w14:paraId="6A5D4E6B" w14:textId="63518120" w:rsidR="008F2BD5" w:rsidRPr="003E597D" w:rsidRDefault="008F2BD5" w:rsidP="008F2BD5">
      <w:pPr>
        <w:jc w:val="center"/>
        <w:rPr>
          <w:rFonts w:ascii="Times New Roman" w:hAnsi="Times New Roman" w:cs="Times New Roman"/>
          <w:b/>
          <w:bCs/>
          <w:sz w:val="28"/>
          <w:szCs w:val="28"/>
        </w:rPr>
      </w:pPr>
      <w:r w:rsidRPr="003E597D">
        <w:rPr>
          <w:rFonts w:ascii="Times New Roman" w:hAnsi="Times New Roman" w:cs="Times New Roman"/>
          <w:b/>
          <w:bCs/>
          <w:sz w:val="28"/>
          <w:szCs w:val="28"/>
        </w:rPr>
        <w:t>Railroad Crossing Elimination Grant Program</w:t>
      </w:r>
    </w:p>
    <w:p w14:paraId="18965D21" w14:textId="11A2D81A" w:rsidR="008F2BD5" w:rsidRPr="003E597D" w:rsidRDefault="001A767C" w:rsidP="008F2BD5">
      <w:pPr>
        <w:jc w:val="center"/>
        <w:rPr>
          <w:rFonts w:ascii="Times New Roman" w:hAnsi="Times New Roman" w:cs="Times New Roman"/>
          <w:b/>
          <w:bCs/>
          <w:sz w:val="28"/>
          <w:szCs w:val="28"/>
        </w:rPr>
      </w:pPr>
      <w:r>
        <w:rPr>
          <w:rFonts w:ascii="Times New Roman" w:hAnsi="Times New Roman" w:cs="Times New Roman"/>
          <w:b/>
          <w:bCs/>
          <w:sz w:val="28"/>
          <w:szCs w:val="28"/>
        </w:rPr>
        <w:t xml:space="preserve">Project Planning </w:t>
      </w:r>
      <w:r w:rsidR="008F2BD5" w:rsidRPr="003E597D">
        <w:rPr>
          <w:rFonts w:ascii="Times New Roman" w:hAnsi="Times New Roman" w:cs="Times New Roman"/>
          <w:b/>
          <w:bCs/>
          <w:sz w:val="28"/>
          <w:szCs w:val="28"/>
        </w:rPr>
        <w:t>Statement of Work</w:t>
      </w:r>
      <w:r w:rsidR="008F2BD5">
        <w:rPr>
          <w:rFonts w:ascii="Times New Roman" w:hAnsi="Times New Roman" w:cs="Times New Roman"/>
          <w:b/>
          <w:bCs/>
          <w:sz w:val="28"/>
          <w:szCs w:val="28"/>
        </w:rPr>
        <w:t xml:space="preserve"> </w:t>
      </w:r>
      <w:r w:rsidR="002105FE">
        <w:rPr>
          <w:rFonts w:ascii="Times New Roman" w:hAnsi="Times New Roman" w:cs="Times New Roman"/>
          <w:b/>
          <w:bCs/>
          <w:sz w:val="28"/>
          <w:szCs w:val="28"/>
        </w:rPr>
        <w:t>Template</w:t>
      </w:r>
      <w:r w:rsidR="00B865E4">
        <w:rPr>
          <w:rFonts w:ascii="Times New Roman" w:hAnsi="Times New Roman" w:cs="Times New Roman"/>
          <w:b/>
          <w:bCs/>
          <w:sz w:val="28"/>
          <w:szCs w:val="28"/>
        </w:rPr>
        <w:t xml:space="preserve"> Sample</w:t>
      </w:r>
    </w:p>
    <w:p w14:paraId="4BD6F315" w14:textId="77777777" w:rsidR="005B5E9A" w:rsidRPr="00BC606A" w:rsidRDefault="005B5E9A" w:rsidP="008F2BD5">
      <w:pPr>
        <w:spacing w:before="60" w:after="60" w:line="240" w:lineRule="auto"/>
        <w:rPr>
          <w:rFonts w:ascii="Times New Roman" w:eastAsia="Calibri" w:hAnsi="Times New Roman" w:cs="Times New Roman"/>
          <w:b/>
          <w:bCs/>
          <w:sz w:val="24"/>
          <w:szCs w:val="20"/>
          <w:u w:val="single"/>
        </w:rPr>
      </w:pPr>
    </w:p>
    <w:bookmarkEnd w:id="0"/>
    <w:p w14:paraId="12D96CC3" w14:textId="77777777" w:rsidR="00A5476F" w:rsidRPr="007E7456" w:rsidRDefault="00A5476F" w:rsidP="00A5476F">
      <w:pPr>
        <w:rPr>
          <w:rFonts w:ascii="Times New Roman" w:hAnsi="Times New Roman" w:cs="Times New Roman"/>
          <w:b/>
          <w:bCs/>
          <w:sz w:val="24"/>
          <w:szCs w:val="24"/>
          <w:u w:val="single"/>
        </w:rPr>
      </w:pPr>
      <w:r w:rsidRPr="007E7456">
        <w:rPr>
          <w:rFonts w:ascii="Times New Roman" w:hAnsi="Times New Roman" w:cs="Times New Roman"/>
          <w:b/>
          <w:bCs/>
          <w:sz w:val="24"/>
          <w:szCs w:val="24"/>
          <w:u w:val="single"/>
        </w:rPr>
        <w:t xml:space="preserve">Task 1: Project Administration and Management </w:t>
      </w:r>
    </w:p>
    <w:p w14:paraId="3A2E2CBD" w14:textId="77777777" w:rsidR="00A5476F" w:rsidRPr="007E7456" w:rsidRDefault="00A5476F" w:rsidP="00A5476F">
      <w:pPr>
        <w:rPr>
          <w:rFonts w:ascii="Times New Roman" w:hAnsi="Times New Roman" w:cs="Times New Roman"/>
          <w:i/>
          <w:iCs/>
          <w:sz w:val="24"/>
          <w:szCs w:val="24"/>
          <w:u w:val="single"/>
        </w:rPr>
      </w:pPr>
      <w:r w:rsidRPr="007E7456">
        <w:rPr>
          <w:rFonts w:ascii="Times New Roman" w:hAnsi="Times New Roman" w:cs="Times New Roman"/>
          <w:i/>
          <w:iCs/>
          <w:sz w:val="24"/>
          <w:szCs w:val="24"/>
          <w:u w:val="single"/>
        </w:rPr>
        <w:t>Subtask 1.1:  Project Administration</w:t>
      </w:r>
    </w:p>
    <w:p w14:paraId="18771578" w14:textId="77777777" w:rsidR="00A5476F" w:rsidRPr="00A5476F" w:rsidRDefault="00A5476F" w:rsidP="00A5476F">
      <w:pPr>
        <w:rPr>
          <w:rFonts w:ascii="Times New Roman" w:hAnsi="Times New Roman" w:cs="Times New Roman"/>
          <w:i/>
          <w:sz w:val="24"/>
          <w:szCs w:val="24"/>
        </w:rPr>
      </w:pPr>
      <w:r w:rsidRPr="00A5476F">
        <w:rPr>
          <w:rFonts w:ascii="Times New Roman" w:hAnsi="Times New Roman" w:cs="Times New Roman"/>
          <w:i/>
          <w:sz w:val="24"/>
          <w:szCs w:val="24"/>
          <w:u w:val="single"/>
        </w:rPr>
        <w:t>Instructions</w:t>
      </w:r>
      <w:r w:rsidRPr="00A5476F">
        <w:rPr>
          <w:rFonts w:ascii="Times New Roman" w:hAnsi="Times New Roman" w:cs="Times New Roman"/>
          <w:i/>
          <w:sz w:val="24"/>
          <w:szCs w:val="24"/>
        </w:rPr>
        <w:t xml:space="preserve">: Identify all Project partners and other entities responsible for implementing the Project. Identify all actions the Recipient will perform to ensure the effective management and oversight of the Project. </w:t>
      </w:r>
    </w:p>
    <w:p w14:paraId="2B7F6906" w14:textId="77777777" w:rsidR="00A5476F" w:rsidRPr="00A5476F" w:rsidRDefault="00A5476F" w:rsidP="00A5476F">
      <w:pPr>
        <w:rPr>
          <w:rFonts w:ascii="Times New Roman" w:hAnsi="Times New Roman" w:cs="Times New Roman"/>
          <w:sz w:val="24"/>
          <w:szCs w:val="24"/>
        </w:rPr>
      </w:pPr>
      <w:r w:rsidRPr="00A5476F">
        <w:rPr>
          <w:rFonts w:ascii="Times New Roman" w:hAnsi="Times New Roman" w:cs="Times New Roman"/>
          <w:sz w:val="24"/>
          <w:szCs w:val="24"/>
        </w:rPr>
        <w:t>The Recipient will perform all tasks required for the Project through a coordinated process, which will involve affected railroad owners, operators, and funding partners, including:</w:t>
      </w:r>
    </w:p>
    <w:p w14:paraId="51ECC925" w14:textId="77777777" w:rsidR="00A5476F" w:rsidRPr="00A5476F" w:rsidRDefault="00A5476F" w:rsidP="00A5476F">
      <w:pPr>
        <w:pStyle w:val="ListParagraph"/>
        <w:numPr>
          <w:ilvl w:val="0"/>
          <w:numId w:val="6"/>
        </w:numPr>
        <w:rPr>
          <w:rFonts w:ascii="Times New Roman" w:hAnsi="Times New Roman" w:cs="Times New Roman"/>
          <w:sz w:val="24"/>
          <w:szCs w:val="24"/>
        </w:rPr>
      </w:pPr>
      <w:r w:rsidRPr="00A5476F">
        <w:rPr>
          <w:rFonts w:ascii="Times New Roman" w:hAnsi="Times New Roman" w:cs="Times New Roman"/>
          <w:sz w:val="24"/>
          <w:szCs w:val="24"/>
        </w:rPr>
        <w:t>[list parties other than the Recipient and identify role]</w:t>
      </w:r>
      <w:r w:rsidRPr="00A5476F">
        <w:rPr>
          <w:rFonts w:ascii="Times New Roman" w:hAnsi="Times New Roman" w:cs="Times New Roman"/>
          <w:sz w:val="24"/>
          <w:szCs w:val="24"/>
        </w:rPr>
        <w:tab/>
      </w:r>
    </w:p>
    <w:p w14:paraId="03ED729A" w14:textId="77777777" w:rsidR="00A5476F" w:rsidRPr="00A5476F" w:rsidRDefault="00A5476F" w:rsidP="00A5476F">
      <w:pPr>
        <w:pStyle w:val="ListParagraph"/>
        <w:numPr>
          <w:ilvl w:val="0"/>
          <w:numId w:val="6"/>
        </w:numPr>
        <w:rPr>
          <w:rFonts w:ascii="Times New Roman" w:hAnsi="Times New Roman" w:cs="Times New Roman"/>
          <w:sz w:val="24"/>
          <w:szCs w:val="24"/>
        </w:rPr>
      </w:pPr>
      <w:r w:rsidRPr="00A5476F">
        <w:rPr>
          <w:rFonts w:ascii="Times New Roman" w:hAnsi="Times New Roman" w:cs="Times New Roman"/>
          <w:sz w:val="24"/>
          <w:szCs w:val="24"/>
        </w:rPr>
        <w:t>FRA</w:t>
      </w:r>
    </w:p>
    <w:p w14:paraId="47522F79" w14:textId="77777777" w:rsidR="00A5476F" w:rsidRPr="00A5476F" w:rsidRDefault="00A5476F" w:rsidP="00A5476F">
      <w:pPr>
        <w:rPr>
          <w:rFonts w:ascii="Times New Roman" w:hAnsi="Times New Roman" w:cs="Times New Roman"/>
          <w:sz w:val="24"/>
          <w:szCs w:val="24"/>
        </w:rPr>
      </w:pPr>
      <w:r w:rsidRPr="00A5476F">
        <w:rPr>
          <w:rFonts w:ascii="Times New Roman" w:hAnsi="Times New Roman" w:cs="Times New Roman"/>
          <w:sz w:val="24"/>
          <w:szCs w:val="24"/>
        </w:rPr>
        <w:t>The Recipient will facilitate the coordination of all activities necessary for implementation of the Project. The Recipient will:</w:t>
      </w:r>
    </w:p>
    <w:p w14:paraId="36F41145" w14:textId="77777777" w:rsidR="00A5476F" w:rsidRPr="00A5476F" w:rsidRDefault="00A5476F" w:rsidP="00A5476F">
      <w:pPr>
        <w:pStyle w:val="ListParagraph"/>
        <w:numPr>
          <w:ilvl w:val="0"/>
          <w:numId w:val="7"/>
        </w:numPr>
        <w:rPr>
          <w:rFonts w:ascii="Times New Roman" w:hAnsi="Times New Roman" w:cs="Times New Roman"/>
          <w:sz w:val="24"/>
          <w:szCs w:val="24"/>
        </w:rPr>
      </w:pPr>
      <w:r w:rsidRPr="00A5476F">
        <w:rPr>
          <w:rFonts w:ascii="Times New Roman" w:hAnsi="Times New Roman" w:cs="Times New Roman"/>
          <w:i/>
          <w:sz w:val="24"/>
          <w:szCs w:val="24"/>
        </w:rPr>
        <w:t xml:space="preserve">If not held prior to award, </w:t>
      </w:r>
      <w:proofErr w:type="gramStart"/>
      <w:r w:rsidRPr="00A5476F">
        <w:rPr>
          <w:rFonts w:ascii="Times New Roman" w:hAnsi="Times New Roman" w:cs="Times New Roman"/>
          <w:i/>
          <w:sz w:val="24"/>
          <w:szCs w:val="24"/>
        </w:rPr>
        <w:t>include:</w:t>
      </w:r>
      <w:proofErr w:type="gramEnd"/>
      <w:r w:rsidRPr="00A5476F">
        <w:rPr>
          <w:rFonts w:ascii="Times New Roman" w:hAnsi="Times New Roman" w:cs="Times New Roman"/>
          <w:sz w:val="24"/>
          <w:szCs w:val="24"/>
        </w:rPr>
        <w:t xml:space="preserve"> participate in a Project kickoff meeting with FRA following award; </w:t>
      </w:r>
    </w:p>
    <w:p w14:paraId="4C475583" w14:textId="77777777" w:rsidR="00A5476F" w:rsidRPr="00A5476F" w:rsidRDefault="00A5476F" w:rsidP="00A5476F">
      <w:pPr>
        <w:pStyle w:val="ListParagraph"/>
        <w:numPr>
          <w:ilvl w:val="0"/>
          <w:numId w:val="7"/>
        </w:numPr>
        <w:rPr>
          <w:rFonts w:ascii="Times New Roman" w:hAnsi="Times New Roman" w:cs="Times New Roman"/>
          <w:sz w:val="24"/>
          <w:szCs w:val="24"/>
        </w:rPr>
      </w:pPr>
      <w:r w:rsidRPr="00A5476F">
        <w:rPr>
          <w:rFonts w:ascii="Times New Roman" w:hAnsi="Times New Roman" w:cs="Times New Roman"/>
          <w:sz w:val="24"/>
          <w:szCs w:val="24"/>
        </w:rPr>
        <w:t xml:space="preserve">complete necessary steps to hire a qualified consultant/contractor to perform required Project work, as </w:t>
      </w:r>
      <w:proofErr w:type="gramStart"/>
      <w:r w:rsidRPr="00A5476F">
        <w:rPr>
          <w:rFonts w:ascii="Times New Roman" w:hAnsi="Times New Roman" w:cs="Times New Roman"/>
          <w:sz w:val="24"/>
          <w:szCs w:val="24"/>
        </w:rPr>
        <w:t>necessary;</w:t>
      </w:r>
      <w:proofErr w:type="gramEnd"/>
    </w:p>
    <w:p w14:paraId="67A86D6F" w14:textId="77777777" w:rsidR="00A5476F" w:rsidRPr="00A5476F" w:rsidRDefault="00A5476F" w:rsidP="00A5476F">
      <w:pPr>
        <w:pStyle w:val="ListParagraph"/>
        <w:numPr>
          <w:ilvl w:val="0"/>
          <w:numId w:val="7"/>
        </w:numPr>
        <w:rPr>
          <w:rFonts w:ascii="Times New Roman" w:hAnsi="Times New Roman" w:cs="Times New Roman"/>
          <w:sz w:val="24"/>
          <w:szCs w:val="24"/>
        </w:rPr>
      </w:pPr>
      <w:r w:rsidRPr="00A5476F">
        <w:rPr>
          <w:rFonts w:ascii="Times New Roman" w:hAnsi="Times New Roman" w:cs="Times New Roman"/>
          <w:sz w:val="24"/>
          <w:szCs w:val="24"/>
        </w:rPr>
        <w:t xml:space="preserve">hold regularly scheduled Project meetings with </w:t>
      </w:r>
      <w:proofErr w:type="gramStart"/>
      <w:r w:rsidRPr="00A5476F">
        <w:rPr>
          <w:rFonts w:ascii="Times New Roman" w:hAnsi="Times New Roman" w:cs="Times New Roman"/>
          <w:sz w:val="24"/>
          <w:szCs w:val="24"/>
        </w:rPr>
        <w:t>FRA;</w:t>
      </w:r>
      <w:proofErr w:type="gramEnd"/>
      <w:r w:rsidRPr="00A5476F">
        <w:rPr>
          <w:rFonts w:ascii="Times New Roman" w:hAnsi="Times New Roman" w:cs="Times New Roman"/>
          <w:sz w:val="24"/>
          <w:szCs w:val="24"/>
        </w:rPr>
        <w:t xml:space="preserve"> </w:t>
      </w:r>
    </w:p>
    <w:p w14:paraId="437B3C47" w14:textId="77777777" w:rsidR="00A5476F" w:rsidRPr="00A5476F" w:rsidRDefault="00A5476F" w:rsidP="00A5476F">
      <w:pPr>
        <w:pStyle w:val="ListParagraph"/>
        <w:numPr>
          <w:ilvl w:val="0"/>
          <w:numId w:val="7"/>
        </w:numPr>
        <w:rPr>
          <w:rFonts w:ascii="Times New Roman" w:hAnsi="Times New Roman" w:cs="Times New Roman"/>
          <w:sz w:val="24"/>
          <w:szCs w:val="24"/>
        </w:rPr>
      </w:pPr>
      <w:r w:rsidRPr="00A5476F">
        <w:rPr>
          <w:rFonts w:ascii="Times New Roman" w:hAnsi="Times New Roman" w:cs="Times New Roman"/>
          <w:sz w:val="24"/>
          <w:szCs w:val="24"/>
        </w:rPr>
        <w:t>inspect and approve work as it is completed; and</w:t>
      </w:r>
    </w:p>
    <w:p w14:paraId="69C43A6B" w14:textId="77777777" w:rsidR="00A5476F" w:rsidRPr="00A5476F" w:rsidRDefault="00A5476F" w:rsidP="00A5476F">
      <w:pPr>
        <w:pStyle w:val="ListParagraph"/>
        <w:numPr>
          <w:ilvl w:val="0"/>
          <w:numId w:val="7"/>
        </w:numPr>
        <w:rPr>
          <w:rFonts w:ascii="Times New Roman" w:hAnsi="Times New Roman" w:cs="Times New Roman"/>
          <w:sz w:val="24"/>
          <w:szCs w:val="24"/>
        </w:rPr>
      </w:pPr>
      <w:r w:rsidRPr="00A5476F">
        <w:rPr>
          <w:rFonts w:ascii="Times New Roman" w:hAnsi="Times New Roman" w:cs="Times New Roman"/>
          <w:sz w:val="24"/>
          <w:szCs w:val="24"/>
        </w:rPr>
        <w:t xml:space="preserve">participate in other coordination, as needed. </w:t>
      </w:r>
    </w:p>
    <w:p w14:paraId="280217C7" w14:textId="77777777" w:rsidR="00A5476F" w:rsidRPr="007E7456" w:rsidRDefault="00A5476F" w:rsidP="00A5476F">
      <w:pPr>
        <w:rPr>
          <w:rFonts w:ascii="Times New Roman" w:hAnsi="Times New Roman" w:cs="Times New Roman"/>
          <w:i/>
          <w:iCs/>
          <w:sz w:val="24"/>
          <w:szCs w:val="24"/>
          <w:u w:val="single"/>
        </w:rPr>
      </w:pPr>
      <w:r w:rsidRPr="007E7456">
        <w:rPr>
          <w:rFonts w:ascii="Times New Roman" w:hAnsi="Times New Roman" w:cs="Times New Roman"/>
          <w:i/>
          <w:iCs/>
          <w:sz w:val="24"/>
          <w:szCs w:val="24"/>
          <w:u w:val="single"/>
        </w:rPr>
        <w:t>Subtask 1.2: Project Management Plan</w:t>
      </w:r>
    </w:p>
    <w:p w14:paraId="7356FF43" w14:textId="77777777" w:rsidR="00A5476F" w:rsidRPr="007E7456" w:rsidRDefault="00A5476F" w:rsidP="00A5476F">
      <w:pPr>
        <w:rPr>
          <w:rFonts w:ascii="Times New Roman" w:hAnsi="Times New Roman" w:cs="Times New Roman"/>
          <w:sz w:val="24"/>
          <w:szCs w:val="24"/>
        </w:rPr>
      </w:pPr>
      <w:r w:rsidRPr="007E7456">
        <w:rPr>
          <w:rFonts w:ascii="Times New Roman" w:hAnsi="Times New Roman" w:cs="Times New Roman"/>
          <w:sz w:val="24"/>
          <w:szCs w:val="24"/>
        </w:rPr>
        <w:t xml:space="preserve">The Recipient will prepare a Project Management Plan (PMP), that describes how the Project will be implemented and monitored to ensure effective, efficient, and safe delivery of the Project on time and within budget. The PMP will describe, in detail, the activities and steps necessary to complete the tasks outlined in this Statement of Work.  </w:t>
      </w:r>
    </w:p>
    <w:p w14:paraId="6B8BA29A" w14:textId="77777777" w:rsidR="00A5476F" w:rsidRPr="007E7456" w:rsidRDefault="00A5476F" w:rsidP="00A5476F">
      <w:pPr>
        <w:rPr>
          <w:rFonts w:ascii="Times New Roman" w:hAnsi="Times New Roman" w:cs="Times New Roman"/>
          <w:sz w:val="24"/>
          <w:szCs w:val="24"/>
        </w:rPr>
      </w:pPr>
      <w:r w:rsidRPr="007E7456">
        <w:rPr>
          <w:rFonts w:ascii="Times New Roman" w:hAnsi="Times New Roman" w:cs="Times New Roman"/>
          <w:sz w:val="24"/>
          <w:szCs w:val="24"/>
        </w:rPr>
        <w:t xml:space="preserve">The PMP will include a Project Schedule and Project Budget for the work to be performed under this Agreement. The Project Schedule will be consistent with the Estimated Project Schedule in Section 5.2 of this Attachment </w:t>
      </w:r>
      <w:proofErr w:type="gramStart"/>
      <w:r w:rsidRPr="007E7456">
        <w:rPr>
          <w:rFonts w:ascii="Times New Roman" w:hAnsi="Times New Roman" w:cs="Times New Roman"/>
          <w:sz w:val="24"/>
          <w:szCs w:val="24"/>
        </w:rPr>
        <w:t>2, but</w:t>
      </w:r>
      <w:proofErr w:type="gramEnd"/>
      <w:r w:rsidRPr="007E7456">
        <w:rPr>
          <w:rFonts w:ascii="Times New Roman" w:hAnsi="Times New Roman" w:cs="Times New Roman"/>
          <w:sz w:val="24"/>
          <w:szCs w:val="24"/>
        </w:rPr>
        <w:t xml:space="preserve"> provide a greater level of detail. Similarly, the Project Budget should be consistent with the Approved Project Budget in Section 6.5 of this Attachment </w:t>
      </w:r>
      <w:proofErr w:type="gramStart"/>
      <w:r w:rsidRPr="007E7456">
        <w:rPr>
          <w:rFonts w:ascii="Times New Roman" w:hAnsi="Times New Roman" w:cs="Times New Roman"/>
          <w:sz w:val="24"/>
          <w:szCs w:val="24"/>
        </w:rPr>
        <w:t>2, but</w:t>
      </w:r>
      <w:proofErr w:type="gramEnd"/>
      <w:r w:rsidRPr="007E7456">
        <w:rPr>
          <w:rFonts w:ascii="Times New Roman" w:hAnsi="Times New Roman" w:cs="Times New Roman"/>
          <w:sz w:val="24"/>
          <w:szCs w:val="24"/>
        </w:rPr>
        <w:t xml:space="preserve"> provide a greater level of detail. </w:t>
      </w:r>
    </w:p>
    <w:p w14:paraId="66E9D21F" w14:textId="77777777" w:rsidR="00A5476F" w:rsidRPr="007E7456" w:rsidRDefault="00A5476F" w:rsidP="00A5476F">
      <w:pPr>
        <w:rPr>
          <w:rFonts w:ascii="Times New Roman" w:hAnsi="Times New Roman" w:cs="Times New Roman"/>
          <w:sz w:val="24"/>
          <w:szCs w:val="24"/>
        </w:rPr>
      </w:pPr>
      <w:r w:rsidRPr="007E7456">
        <w:rPr>
          <w:rFonts w:ascii="Times New Roman" w:hAnsi="Times New Roman" w:cs="Times New Roman"/>
          <w:sz w:val="24"/>
          <w:szCs w:val="24"/>
        </w:rPr>
        <w:lastRenderedPageBreak/>
        <w:t>The Recipient will submit the PMP to FRA for review and approval. The Recipient will implement the Project as described in the approved PMP. The Recipient will not begin work on subsequent tasks until FRA has provided written approval of the PMP, unless FRA has provided pre-award authority for such work under Section 6.6 of this Attachment 2. FRA will not reimburse the Recipient for costs incurred in contravention of this requirement.</w:t>
      </w:r>
    </w:p>
    <w:p w14:paraId="332EE9EC" w14:textId="77777777" w:rsidR="00A5476F" w:rsidRPr="007E7456" w:rsidRDefault="00A5476F" w:rsidP="00A5476F">
      <w:pPr>
        <w:rPr>
          <w:rFonts w:ascii="Times New Roman" w:hAnsi="Times New Roman" w:cs="Times New Roman"/>
          <w:sz w:val="24"/>
          <w:szCs w:val="24"/>
        </w:rPr>
      </w:pPr>
      <w:r w:rsidRPr="007E7456">
        <w:rPr>
          <w:rFonts w:ascii="Times New Roman" w:hAnsi="Times New Roman" w:cs="Times New Roman"/>
          <w:sz w:val="24"/>
          <w:szCs w:val="24"/>
        </w:rPr>
        <w:t xml:space="preserve">FRA may require the Recipient to update the PMP. The Recipient will submit any such updates to FRA for review and approval, and FRA will determine if updates to the PMP require an amendment to this Agreement.  The Project Budget and Project Schedule may be revised consistent with Article 5 of Attachment 1 of this Agreement without amending this Agreement. </w:t>
      </w:r>
    </w:p>
    <w:p w14:paraId="29D0C379" w14:textId="77777777" w:rsidR="00A5476F" w:rsidRPr="007E7456" w:rsidRDefault="00A5476F" w:rsidP="00A5476F">
      <w:pPr>
        <w:rPr>
          <w:rFonts w:ascii="Times New Roman" w:hAnsi="Times New Roman" w:cs="Times New Roman"/>
          <w:i/>
          <w:sz w:val="24"/>
          <w:szCs w:val="24"/>
        </w:rPr>
      </w:pPr>
      <w:r w:rsidRPr="007E7456">
        <w:rPr>
          <w:rFonts w:ascii="Times New Roman" w:hAnsi="Times New Roman" w:cs="Times New Roman"/>
          <w:i/>
          <w:sz w:val="24"/>
          <w:szCs w:val="24"/>
          <w:u w:val="single"/>
        </w:rPr>
        <w:t>Instructions</w:t>
      </w:r>
      <w:r w:rsidRPr="007E7456">
        <w:rPr>
          <w:rFonts w:ascii="Times New Roman" w:hAnsi="Times New Roman" w:cs="Times New Roman"/>
          <w:i/>
          <w:sz w:val="24"/>
          <w:szCs w:val="24"/>
        </w:rPr>
        <w:t xml:space="preserve">: For capital projects, as defined in the Notice of Funding Opportunity, include the following: </w:t>
      </w:r>
    </w:p>
    <w:p w14:paraId="48E7D066" w14:textId="77777777" w:rsidR="00A5476F" w:rsidRPr="007E7456" w:rsidRDefault="00A5476F" w:rsidP="00A5476F">
      <w:pPr>
        <w:rPr>
          <w:rFonts w:ascii="Times New Roman" w:hAnsi="Times New Roman" w:cs="Times New Roman"/>
          <w:sz w:val="24"/>
          <w:szCs w:val="24"/>
        </w:rPr>
      </w:pPr>
      <w:r w:rsidRPr="007E7456">
        <w:rPr>
          <w:rFonts w:ascii="Times New Roman" w:hAnsi="Times New Roman" w:cs="Times New Roman"/>
          <w:sz w:val="24"/>
          <w:szCs w:val="24"/>
        </w:rPr>
        <w:t xml:space="preserve">The Recipient will identify agreements governing the construction, operation, and maintenance of the Project in the PMP. If requested by FRA, the Recipient will provide FRA the final, executed copies of any agreements within ten business days of the request.  </w:t>
      </w:r>
    </w:p>
    <w:p w14:paraId="0032B1ED" w14:textId="77777777" w:rsidR="00A5476F" w:rsidRPr="007E7456" w:rsidRDefault="00A5476F" w:rsidP="00A5476F">
      <w:pPr>
        <w:rPr>
          <w:rFonts w:ascii="Times New Roman" w:hAnsi="Times New Roman" w:cs="Times New Roman"/>
          <w:sz w:val="24"/>
          <w:szCs w:val="24"/>
        </w:rPr>
      </w:pPr>
      <w:r w:rsidRPr="007E7456">
        <w:rPr>
          <w:rFonts w:ascii="Times New Roman" w:hAnsi="Times New Roman" w:cs="Times New Roman"/>
          <w:sz w:val="24"/>
          <w:szCs w:val="24"/>
        </w:rPr>
        <w:t xml:space="preserve">The PMP will be consistent with the FRA Guidance on Development and Implementation of Railroad Capital Projects (Railroad Capital Projects Guidance) and 49 U.S.C. § 22903, as applicable. </w:t>
      </w:r>
    </w:p>
    <w:p w14:paraId="33E06E8C" w14:textId="77777777" w:rsidR="00A5476F" w:rsidRPr="007E7456" w:rsidRDefault="00A5476F" w:rsidP="00A5476F">
      <w:pPr>
        <w:rPr>
          <w:rFonts w:ascii="Times New Roman" w:hAnsi="Times New Roman" w:cs="Times New Roman"/>
          <w:i/>
          <w:sz w:val="24"/>
          <w:szCs w:val="24"/>
        </w:rPr>
      </w:pPr>
      <w:r w:rsidRPr="007E7456">
        <w:rPr>
          <w:rFonts w:ascii="Times New Roman" w:hAnsi="Times New Roman" w:cs="Times New Roman"/>
          <w:i/>
          <w:sz w:val="24"/>
          <w:szCs w:val="24"/>
          <w:u w:val="single"/>
        </w:rPr>
        <w:t>Note</w:t>
      </w:r>
      <w:r w:rsidRPr="007E7456">
        <w:rPr>
          <w:rFonts w:ascii="Times New Roman" w:hAnsi="Times New Roman" w:cs="Times New Roman"/>
          <w:i/>
          <w:sz w:val="24"/>
          <w:szCs w:val="24"/>
        </w:rPr>
        <w:t>: As identified in the Railroad Capital Projects Guidance, the Project Budget for a capital project should be based on a Capital Cost Estimate for the Project. The level of effort required to prepare a Capital Cost Estimate varies based on Project cost, scope, and complexity.</w:t>
      </w:r>
    </w:p>
    <w:p w14:paraId="43FDB319" w14:textId="77777777" w:rsidR="00A5476F" w:rsidRPr="007E7456" w:rsidRDefault="00A5476F" w:rsidP="00A5476F">
      <w:pPr>
        <w:rPr>
          <w:rFonts w:ascii="Times New Roman" w:hAnsi="Times New Roman" w:cs="Times New Roman"/>
          <w:i/>
          <w:sz w:val="24"/>
          <w:szCs w:val="24"/>
        </w:rPr>
      </w:pPr>
      <w:r w:rsidRPr="007E7456">
        <w:rPr>
          <w:rFonts w:ascii="Times New Roman" w:hAnsi="Times New Roman" w:cs="Times New Roman"/>
          <w:i/>
          <w:sz w:val="24"/>
          <w:szCs w:val="24"/>
        </w:rPr>
        <w:t>For Major Projects and for Non-Major Projects where FRA determines it is appropriate based on Project cost, scope, and complexity, FRA will work with the Recipient prior to obligation to develop and document expectations and requirements for preparing a Capital Cost Estimate and Financial Plan. These may be included under Task 1 of Section 4.3 of this Attachment 2 as separate subtasks and/or deliverables.</w:t>
      </w:r>
    </w:p>
    <w:p w14:paraId="76CC9DD2" w14:textId="77777777" w:rsidR="00A5476F" w:rsidRPr="007E7456" w:rsidRDefault="00A5476F" w:rsidP="00A5476F">
      <w:pPr>
        <w:rPr>
          <w:rFonts w:ascii="Times New Roman" w:hAnsi="Times New Roman" w:cs="Times New Roman"/>
          <w:i/>
          <w:sz w:val="24"/>
          <w:szCs w:val="24"/>
        </w:rPr>
      </w:pPr>
      <w:r w:rsidRPr="007E7456">
        <w:rPr>
          <w:rFonts w:ascii="Times New Roman" w:hAnsi="Times New Roman" w:cs="Times New Roman"/>
          <w:i/>
          <w:sz w:val="24"/>
          <w:szCs w:val="24"/>
          <w:u w:val="single"/>
        </w:rPr>
        <w:t>Instructions</w:t>
      </w:r>
      <w:r w:rsidRPr="007E7456">
        <w:rPr>
          <w:rFonts w:ascii="Times New Roman" w:hAnsi="Times New Roman" w:cs="Times New Roman"/>
          <w:i/>
          <w:sz w:val="24"/>
          <w:szCs w:val="24"/>
        </w:rPr>
        <w:t>: For all projects, include the following:</w:t>
      </w:r>
    </w:p>
    <w:p w14:paraId="22CF7608" w14:textId="77777777" w:rsidR="00A5476F" w:rsidRPr="007E7456" w:rsidRDefault="00A5476F" w:rsidP="00A5476F">
      <w:pPr>
        <w:rPr>
          <w:rFonts w:ascii="Times New Roman" w:hAnsi="Times New Roman" w:cs="Times New Roman"/>
          <w:i/>
          <w:iCs/>
          <w:sz w:val="24"/>
          <w:szCs w:val="24"/>
          <w:u w:val="single"/>
        </w:rPr>
      </w:pPr>
      <w:r w:rsidRPr="007E7456">
        <w:rPr>
          <w:rFonts w:ascii="Times New Roman" w:hAnsi="Times New Roman" w:cs="Times New Roman"/>
          <w:i/>
          <w:iCs/>
          <w:sz w:val="24"/>
          <w:szCs w:val="24"/>
          <w:u w:val="single"/>
        </w:rPr>
        <w:t xml:space="preserve">Subtask 1.3:  Project Closeout </w:t>
      </w:r>
    </w:p>
    <w:p w14:paraId="0F0907ED" w14:textId="1EC358AF" w:rsidR="008F2BD5" w:rsidRPr="007E7456" w:rsidRDefault="00A5476F" w:rsidP="00A5476F">
      <w:pPr>
        <w:rPr>
          <w:rFonts w:ascii="Times New Roman" w:hAnsi="Times New Roman" w:cs="Times New Roman"/>
          <w:sz w:val="24"/>
          <w:szCs w:val="24"/>
        </w:rPr>
      </w:pPr>
      <w:r w:rsidRPr="007E7456">
        <w:rPr>
          <w:rFonts w:ascii="Times New Roman" w:hAnsi="Times New Roman" w:cs="Times New Roman"/>
          <w:sz w:val="24"/>
          <w:szCs w:val="24"/>
        </w:rPr>
        <w:t xml:space="preserve">The Recipient will submit a Final Performance Report as required by Section 7.2 of Attachment 1 of this Agreement, which should describe the cumulative activities of the Project, including a complete description of the Recipient’s achievements with respect to the Project objectives and milestones. </w:t>
      </w:r>
    </w:p>
    <w:p w14:paraId="6881CAE3" w14:textId="3A60BD03" w:rsidR="008F2BD5" w:rsidRPr="007E7456" w:rsidRDefault="008F2BD5" w:rsidP="0051029A">
      <w:pPr>
        <w:pStyle w:val="Heading2"/>
        <w:rPr>
          <w:rFonts w:eastAsia="Times New Roman" w:cs="Times New Roman"/>
          <w:i w:val="0"/>
          <w:iCs/>
          <w:szCs w:val="24"/>
          <w:u w:val="none"/>
        </w:rPr>
      </w:pPr>
      <w:r w:rsidRPr="007E7456">
        <w:rPr>
          <w:rFonts w:eastAsia="Times New Roman" w:cs="Times New Roman"/>
          <w:i w:val="0"/>
          <w:iCs/>
          <w:szCs w:val="24"/>
          <w:u w:val="none"/>
        </w:rPr>
        <w:t>Task 1 Deliverables</w:t>
      </w:r>
    </w:p>
    <w:p w14:paraId="565164B8" w14:textId="7127A37F" w:rsidR="008F2BD5" w:rsidRPr="007E7456" w:rsidRDefault="00A5476F" w:rsidP="008F2BD5">
      <w:pPr>
        <w:numPr>
          <w:ilvl w:val="0"/>
          <w:numId w:val="1"/>
        </w:numPr>
        <w:spacing w:after="0" w:line="240" w:lineRule="auto"/>
        <w:ind w:right="43"/>
        <w:rPr>
          <w:rFonts w:ascii="Times New Roman" w:eastAsia="Times New Roman" w:hAnsi="Times New Roman" w:cs="Times New Roman"/>
          <w:color w:val="000000"/>
          <w:sz w:val="24"/>
          <w:szCs w:val="24"/>
        </w:rPr>
      </w:pPr>
      <w:r w:rsidRPr="007E7456">
        <w:rPr>
          <w:rFonts w:ascii="Times New Roman" w:eastAsia="Times New Roman" w:hAnsi="Times New Roman" w:cs="Times New Roman"/>
          <w:color w:val="000000"/>
          <w:sz w:val="24"/>
          <w:szCs w:val="24"/>
        </w:rPr>
        <w:t xml:space="preserve">Project Management Plan </w:t>
      </w:r>
    </w:p>
    <w:p w14:paraId="0B91C329" w14:textId="77777777" w:rsidR="008F2BD5" w:rsidRPr="007E7456" w:rsidRDefault="008F2BD5" w:rsidP="008F2BD5">
      <w:pPr>
        <w:numPr>
          <w:ilvl w:val="0"/>
          <w:numId w:val="1"/>
        </w:numPr>
        <w:spacing w:after="0" w:line="240" w:lineRule="auto"/>
        <w:ind w:right="43"/>
        <w:rPr>
          <w:rFonts w:ascii="Times New Roman" w:eastAsia="Times New Roman" w:hAnsi="Times New Roman" w:cs="Times New Roman"/>
          <w:color w:val="000000"/>
          <w:sz w:val="24"/>
          <w:szCs w:val="24"/>
        </w:rPr>
      </w:pPr>
      <w:r w:rsidRPr="007E7456">
        <w:rPr>
          <w:rFonts w:ascii="Times New Roman" w:eastAsia="Times New Roman" w:hAnsi="Times New Roman" w:cs="Times New Roman"/>
          <w:color w:val="000000"/>
          <w:sz w:val="24"/>
          <w:szCs w:val="24"/>
        </w:rPr>
        <w:t>Final Performance Report</w:t>
      </w:r>
    </w:p>
    <w:p w14:paraId="71F8A6FA" w14:textId="77777777" w:rsidR="008F2BD5" w:rsidRPr="00BC606A" w:rsidRDefault="008F2BD5" w:rsidP="008F2BD5">
      <w:pPr>
        <w:spacing w:before="60" w:after="60" w:line="240" w:lineRule="auto"/>
        <w:ind w:left="720" w:right="43"/>
        <w:rPr>
          <w:rFonts w:ascii="Times New Roman" w:eastAsia="Times New Roman" w:hAnsi="Times New Roman" w:cs="Times New Roman"/>
          <w:color w:val="000000"/>
          <w:sz w:val="24"/>
          <w:szCs w:val="24"/>
        </w:rPr>
      </w:pPr>
    </w:p>
    <w:p w14:paraId="6B2AAFAA" w14:textId="77777777" w:rsidR="008F2BD5" w:rsidRPr="00BC606A" w:rsidRDefault="008F2BD5" w:rsidP="0051029A">
      <w:pPr>
        <w:pStyle w:val="Heading1"/>
        <w:rPr>
          <w:rFonts w:eastAsia="Calibri"/>
        </w:rPr>
      </w:pPr>
      <w:r w:rsidRPr="00BC606A">
        <w:rPr>
          <w:rFonts w:eastAsia="Calibri"/>
        </w:rPr>
        <w:lastRenderedPageBreak/>
        <w:t xml:space="preserve">Task 2: Purpose &amp; Need Statement and Stakeholder Coordination Plan </w:t>
      </w:r>
    </w:p>
    <w:p w14:paraId="5FA20DDC" w14:textId="77A7609E" w:rsidR="008F2BD5" w:rsidRDefault="008F2BD5" w:rsidP="008F2BD5">
      <w:pPr>
        <w:autoSpaceDE w:val="0"/>
        <w:autoSpaceDN w:val="0"/>
        <w:spacing w:before="60" w:after="60" w:line="240" w:lineRule="auto"/>
        <w:rPr>
          <w:rFonts w:ascii="Times New Roman" w:eastAsia="Calibri" w:hAnsi="Times New Roman" w:cs="Times New Roman"/>
          <w:color w:val="000000"/>
          <w:sz w:val="24"/>
          <w:szCs w:val="24"/>
        </w:rPr>
      </w:pPr>
      <w:r w:rsidRPr="00BC606A">
        <w:rPr>
          <w:rFonts w:ascii="Times New Roman" w:eastAsia="Calibri" w:hAnsi="Times New Roman" w:cs="Times New Roman"/>
          <w:color w:val="000000"/>
          <w:sz w:val="24"/>
          <w:szCs w:val="24"/>
        </w:rPr>
        <w:t>The Grantee acknowledges that work on Tasks</w:t>
      </w:r>
      <w:r>
        <w:rPr>
          <w:rFonts w:ascii="Times New Roman" w:eastAsia="Calibri" w:hAnsi="Times New Roman" w:cs="Times New Roman"/>
          <w:color w:val="000000"/>
          <w:sz w:val="24"/>
          <w:szCs w:val="24"/>
        </w:rPr>
        <w:t xml:space="preserve"> 3</w:t>
      </w:r>
      <w:r w:rsidRPr="00BC606A">
        <w:rPr>
          <w:rFonts w:ascii="Times New Roman" w:eastAsia="Calibri" w:hAnsi="Times New Roman" w:cs="Times New Roman"/>
          <w:color w:val="000000"/>
          <w:sz w:val="24"/>
          <w:szCs w:val="24"/>
        </w:rPr>
        <w:t xml:space="preserve"> will not commence until the Task 2 Deliverables, have been completed, submitted to FRA, and the Grantee has received approval in writing from FRA to commence work on subsequent tasks. FRA will not reimburse the Grantee for costs incurred in contravention of this requirement. </w:t>
      </w:r>
    </w:p>
    <w:p w14:paraId="6B32741F" w14:textId="77777777" w:rsidR="0051029A" w:rsidRPr="00BC606A" w:rsidRDefault="0051029A" w:rsidP="008F2BD5">
      <w:pPr>
        <w:autoSpaceDE w:val="0"/>
        <w:autoSpaceDN w:val="0"/>
        <w:spacing w:before="60" w:after="60" w:line="240" w:lineRule="auto"/>
        <w:rPr>
          <w:rFonts w:ascii="Times New Roman" w:eastAsia="Calibri" w:hAnsi="Times New Roman" w:cs="Times New Roman"/>
          <w:color w:val="000000"/>
          <w:sz w:val="24"/>
          <w:szCs w:val="24"/>
        </w:rPr>
      </w:pPr>
    </w:p>
    <w:p w14:paraId="66FA898F" w14:textId="5418B536" w:rsidR="008F2BD5" w:rsidRPr="00BC606A" w:rsidRDefault="007E7456" w:rsidP="0051029A">
      <w:pPr>
        <w:pStyle w:val="Heading2"/>
        <w:rPr>
          <w:rFonts w:eastAsia="Calibri"/>
        </w:rPr>
      </w:pPr>
      <w:r>
        <w:rPr>
          <w:rFonts w:eastAsia="Calibri"/>
        </w:rPr>
        <w:t>Subt</w:t>
      </w:r>
      <w:r w:rsidR="008F2BD5" w:rsidRPr="00BC606A">
        <w:rPr>
          <w:rFonts w:eastAsia="Calibri"/>
        </w:rPr>
        <w:t xml:space="preserve">ask 2.1: Preliminary Purpose </w:t>
      </w:r>
      <w:r w:rsidR="008F2BD5">
        <w:rPr>
          <w:rFonts w:eastAsia="Calibri"/>
        </w:rPr>
        <w:t>and</w:t>
      </w:r>
      <w:r w:rsidR="008F2BD5" w:rsidRPr="00BC606A">
        <w:rPr>
          <w:rFonts w:eastAsia="Calibri"/>
        </w:rPr>
        <w:t xml:space="preserve"> Need Statement </w:t>
      </w:r>
    </w:p>
    <w:p w14:paraId="347C2E95" w14:textId="336D0470" w:rsidR="008F2BD5" w:rsidRDefault="008F2BD5" w:rsidP="008F2BD5">
      <w:pPr>
        <w:spacing w:before="60" w:after="60" w:line="240" w:lineRule="auto"/>
        <w:rPr>
          <w:rFonts w:ascii="Times New Roman" w:eastAsia="Times New Roman" w:hAnsi="Times New Roman" w:cs="Times New Roman"/>
          <w:color w:val="000000"/>
          <w:sz w:val="24"/>
          <w:szCs w:val="24"/>
        </w:rPr>
      </w:pPr>
      <w:r w:rsidRPr="00BC606A">
        <w:rPr>
          <w:rFonts w:ascii="Times New Roman" w:eastAsia="Times New Roman" w:hAnsi="Times New Roman" w:cs="Times New Roman"/>
          <w:color w:val="000000"/>
          <w:sz w:val="24"/>
          <w:szCs w:val="24"/>
        </w:rPr>
        <w:t xml:space="preserve">The Grantee will develop, and submit to FRA for approval, a preliminary Purpose and Need statement to serve as the foundation for the Alternatives Analysis. The preliminary Purpose and Need is for </w:t>
      </w:r>
      <w:r w:rsidR="00865897">
        <w:rPr>
          <w:rFonts w:ascii="Times New Roman" w:eastAsia="Times New Roman" w:hAnsi="Times New Roman" w:cs="Times New Roman"/>
          <w:color w:val="000000"/>
          <w:sz w:val="24"/>
          <w:szCs w:val="24"/>
        </w:rPr>
        <w:t>project</w:t>
      </w:r>
      <w:r w:rsidRPr="00BC606A">
        <w:rPr>
          <w:rFonts w:ascii="Times New Roman" w:eastAsia="Times New Roman" w:hAnsi="Times New Roman" w:cs="Times New Roman"/>
          <w:color w:val="000000"/>
          <w:sz w:val="24"/>
          <w:szCs w:val="24"/>
        </w:rPr>
        <w:t xml:space="preserve"> planning and will be subject to agency and public review and comment as part of a potential future NEPA process.</w:t>
      </w:r>
    </w:p>
    <w:p w14:paraId="1B13D8BB" w14:textId="77777777" w:rsidR="008F2BD5" w:rsidRPr="00BC606A" w:rsidRDefault="008F2BD5" w:rsidP="008F2BD5">
      <w:pPr>
        <w:spacing w:before="60" w:after="60" w:line="240" w:lineRule="auto"/>
        <w:rPr>
          <w:rFonts w:ascii="Times New Roman" w:eastAsia="Times New Roman" w:hAnsi="Times New Roman" w:cs="Times New Roman"/>
          <w:color w:val="000000"/>
          <w:sz w:val="24"/>
          <w:szCs w:val="24"/>
        </w:rPr>
      </w:pPr>
    </w:p>
    <w:p w14:paraId="636E462A" w14:textId="72D44BD3" w:rsidR="008F2BD5" w:rsidRPr="00BC606A" w:rsidRDefault="007E7456" w:rsidP="0051029A">
      <w:pPr>
        <w:pStyle w:val="Heading2"/>
        <w:rPr>
          <w:rFonts w:eastAsia="Calibri"/>
        </w:rPr>
      </w:pPr>
      <w:r>
        <w:rPr>
          <w:rFonts w:eastAsia="Calibri"/>
        </w:rPr>
        <w:t>Subt</w:t>
      </w:r>
      <w:r w:rsidR="008F2BD5" w:rsidRPr="00BC606A">
        <w:rPr>
          <w:rFonts w:eastAsia="Calibri"/>
        </w:rPr>
        <w:t>ask 2.2: Stakeholder Coordination</w:t>
      </w:r>
      <w:r w:rsidR="00F65E5D">
        <w:rPr>
          <w:rFonts w:eastAsia="Calibri"/>
        </w:rPr>
        <w:t xml:space="preserve"> Plan</w:t>
      </w:r>
    </w:p>
    <w:p w14:paraId="150C02D2" w14:textId="143EA340" w:rsidR="008F2BD5" w:rsidRPr="00516F17" w:rsidRDefault="008F2BD5" w:rsidP="008F2BD5">
      <w:pPr>
        <w:spacing w:before="60" w:after="60" w:line="240" w:lineRule="auto"/>
        <w:rPr>
          <w:rFonts w:ascii="Times New Roman" w:hAnsi="Times New Roman" w:cs="Times New Roman"/>
          <w:sz w:val="24"/>
          <w:szCs w:val="24"/>
        </w:rPr>
      </w:pPr>
      <w:bookmarkStart w:id="1" w:name="_Hlk142308134"/>
      <w:r>
        <w:rPr>
          <w:rFonts w:ascii="Times New Roman" w:hAnsi="Times New Roman" w:cs="Times New Roman"/>
          <w:sz w:val="24"/>
          <w:szCs w:val="24"/>
        </w:rPr>
        <w:t xml:space="preserve">A </w:t>
      </w:r>
      <w:bookmarkStart w:id="2" w:name="_Hlk142404657"/>
      <w:r w:rsidR="00F31ED4">
        <w:rPr>
          <w:rFonts w:ascii="Times New Roman" w:hAnsi="Times New Roman" w:cs="Times New Roman"/>
          <w:sz w:val="24"/>
          <w:szCs w:val="24"/>
        </w:rPr>
        <w:t xml:space="preserve">Stakeholder Coordination Plan </w:t>
      </w:r>
      <w:bookmarkEnd w:id="2"/>
      <w:r w:rsidRPr="00516F17">
        <w:rPr>
          <w:rFonts w:ascii="Times New Roman" w:eastAsia="Calibri" w:hAnsi="Times New Roman" w:cs="Times New Roman"/>
          <w:color w:val="000000"/>
          <w:sz w:val="24"/>
          <w:szCs w:val="20"/>
        </w:rPr>
        <w:t xml:space="preserve">will </w:t>
      </w:r>
      <w:r>
        <w:rPr>
          <w:rFonts w:ascii="Times New Roman" w:eastAsia="Calibri" w:hAnsi="Times New Roman" w:cs="Times New Roman"/>
          <w:color w:val="000000"/>
          <w:sz w:val="24"/>
          <w:szCs w:val="20"/>
        </w:rPr>
        <w:t xml:space="preserve">need to </w:t>
      </w:r>
      <w:r w:rsidRPr="00516F17">
        <w:rPr>
          <w:rFonts w:ascii="Times New Roman" w:eastAsia="Calibri" w:hAnsi="Times New Roman" w:cs="Times New Roman"/>
          <w:color w:val="000000"/>
          <w:sz w:val="24"/>
          <w:szCs w:val="20"/>
        </w:rPr>
        <w:t xml:space="preserve">identify key contacts within agencies, civic and business groups, public officials, relevant interest groups, present and potential riders/users, private service providers/shippers, other key stakeholder groups, and the public. </w:t>
      </w:r>
      <w:r>
        <w:rPr>
          <w:rFonts w:ascii="Times New Roman" w:eastAsia="Calibri" w:hAnsi="Times New Roman" w:cs="Times New Roman"/>
          <w:color w:val="000000"/>
          <w:sz w:val="24"/>
          <w:szCs w:val="20"/>
        </w:rPr>
        <w:t>The Stakeholder Coordination Plan</w:t>
      </w:r>
      <w:r w:rsidRPr="00516F17">
        <w:rPr>
          <w:rFonts w:ascii="Times New Roman" w:eastAsia="Calibri" w:hAnsi="Times New Roman" w:cs="Times New Roman"/>
          <w:color w:val="000000"/>
          <w:sz w:val="24"/>
          <w:szCs w:val="20"/>
        </w:rPr>
        <w:t xml:space="preserve"> will also identify potential state, local, and Federal agencies that should be consulted with. The plan will identify involvement activities linked to key milestones in the planning/conceptual engineering and alternatives analysis process and align with the Detailed Project Schedule from Task 1.</w:t>
      </w:r>
      <w:r>
        <w:rPr>
          <w:rFonts w:ascii="Times New Roman" w:eastAsia="Calibri" w:hAnsi="Times New Roman" w:cs="Times New Roman"/>
          <w:color w:val="000000"/>
          <w:sz w:val="24"/>
          <w:szCs w:val="20"/>
        </w:rPr>
        <w:t xml:space="preserve"> </w:t>
      </w:r>
      <w:r w:rsidRPr="006626BC">
        <w:rPr>
          <w:rFonts w:ascii="Times New Roman" w:eastAsia="Calibri" w:hAnsi="Times New Roman" w:cs="Times New Roman"/>
          <w:color w:val="000000"/>
          <w:sz w:val="24"/>
          <w:szCs w:val="24"/>
        </w:rPr>
        <w:t>The Grantee will prepare, and submit to FRA for approval, a Stakeholder Coordination Plan.</w:t>
      </w:r>
    </w:p>
    <w:bookmarkEnd w:id="1"/>
    <w:p w14:paraId="08D4EDB6" w14:textId="77777777" w:rsidR="008F2BD5" w:rsidRDefault="008F2BD5" w:rsidP="008F2BD5">
      <w:pPr>
        <w:spacing w:before="60" w:after="60" w:line="240" w:lineRule="auto"/>
        <w:rPr>
          <w:rFonts w:ascii="Times New Roman" w:eastAsia="Calibri" w:hAnsi="Times New Roman" w:cs="Times New Roman"/>
          <w:color w:val="000000"/>
          <w:sz w:val="24"/>
          <w:szCs w:val="20"/>
        </w:rPr>
      </w:pPr>
    </w:p>
    <w:p w14:paraId="6BB0142A" w14:textId="348520A1" w:rsidR="008F2BD5" w:rsidRPr="0051029A" w:rsidRDefault="008F2BD5" w:rsidP="0051029A">
      <w:pPr>
        <w:pStyle w:val="Heading2"/>
        <w:rPr>
          <w:rFonts w:eastAsia="Times New Roman" w:cs="Times New Roman"/>
          <w:szCs w:val="24"/>
        </w:rPr>
      </w:pPr>
      <w:r w:rsidRPr="0051029A">
        <w:rPr>
          <w:rStyle w:val="Heading2Char"/>
          <w:u w:val="none"/>
        </w:rPr>
        <w:t>Task 2 Deliverables</w:t>
      </w:r>
    </w:p>
    <w:p w14:paraId="5D02802C" w14:textId="77777777" w:rsidR="008F2BD5" w:rsidRPr="00BC606A" w:rsidRDefault="008F2BD5" w:rsidP="008F2BD5">
      <w:pPr>
        <w:numPr>
          <w:ilvl w:val="0"/>
          <w:numId w:val="1"/>
        </w:numPr>
        <w:spacing w:after="0" w:line="240" w:lineRule="auto"/>
        <w:ind w:right="43"/>
        <w:rPr>
          <w:rFonts w:ascii="Times New Roman" w:eastAsia="Times New Roman" w:hAnsi="Times New Roman" w:cs="Times New Roman"/>
          <w:color w:val="000000"/>
          <w:sz w:val="24"/>
          <w:szCs w:val="24"/>
        </w:rPr>
      </w:pPr>
      <w:r w:rsidRPr="00BC606A">
        <w:rPr>
          <w:rFonts w:ascii="Times New Roman" w:eastAsia="Times New Roman" w:hAnsi="Times New Roman" w:cs="Times New Roman"/>
          <w:color w:val="000000"/>
          <w:sz w:val="24"/>
          <w:szCs w:val="20"/>
        </w:rPr>
        <w:t>Preliminary Purpose &amp; Need Statement</w:t>
      </w:r>
    </w:p>
    <w:p w14:paraId="506D7F20" w14:textId="647C5D9F" w:rsidR="00A07FD2" w:rsidRPr="00947F99" w:rsidRDefault="008F2BD5" w:rsidP="00A07FD2">
      <w:pPr>
        <w:numPr>
          <w:ilvl w:val="0"/>
          <w:numId w:val="1"/>
        </w:numPr>
        <w:spacing w:before="60" w:after="60" w:line="240" w:lineRule="auto"/>
        <w:ind w:right="43"/>
        <w:rPr>
          <w:rFonts w:ascii="Times New Roman" w:eastAsia="Times New Roman" w:hAnsi="Times New Roman" w:cs="Times New Roman"/>
          <w:color w:val="000000"/>
          <w:sz w:val="24"/>
          <w:szCs w:val="20"/>
        </w:rPr>
      </w:pPr>
      <w:r w:rsidRPr="00BC606A">
        <w:rPr>
          <w:rFonts w:ascii="Times New Roman" w:eastAsia="Times New Roman" w:hAnsi="Times New Roman" w:cs="Times New Roman"/>
          <w:color w:val="000000"/>
          <w:sz w:val="24"/>
          <w:szCs w:val="20"/>
        </w:rPr>
        <w:t>Stakeholder Coordination Plan</w:t>
      </w:r>
      <w:bookmarkStart w:id="3" w:name="_Hlk142384033"/>
    </w:p>
    <w:bookmarkEnd w:id="3"/>
    <w:p w14:paraId="6D991030" w14:textId="77777777" w:rsidR="00A07FD2" w:rsidRPr="00124C1B" w:rsidRDefault="00A07FD2" w:rsidP="00A07FD2">
      <w:pPr>
        <w:spacing w:before="60" w:after="60" w:line="240" w:lineRule="auto"/>
        <w:ind w:right="43"/>
        <w:rPr>
          <w:rFonts w:ascii="Times New Roman" w:eastAsia="Times New Roman" w:hAnsi="Times New Roman" w:cs="Times New Roman"/>
          <w:color w:val="000000"/>
          <w:sz w:val="24"/>
          <w:szCs w:val="20"/>
        </w:rPr>
      </w:pPr>
    </w:p>
    <w:p w14:paraId="3B06B96F" w14:textId="04754C79" w:rsidR="008F2BD5" w:rsidRPr="00CC3B8C" w:rsidRDefault="008F2BD5" w:rsidP="0051029A">
      <w:pPr>
        <w:pStyle w:val="Heading1"/>
        <w:rPr>
          <w:rFonts w:eastAsia="Times New Roman"/>
        </w:rPr>
      </w:pPr>
      <w:r w:rsidRPr="00CC3B8C">
        <w:rPr>
          <w:rFonts w:eastAsia="Times New Roman"/>
        </w:rPr>
        <w:t xml:space="preserve">Task </w:t>
      </w:r>
      <w:r w:rsidR="00947F99">
        <w:rPr>
          <w:rFonts w:eastAsia="Times New Roman"/>
        </w:rPr>
        <w:t>3</w:t>
      </w:r>
      <w:r w:rsidRPr="00CC3B8C">
        <w:rPr>
          <w:rFonts w:eastAsia="Times New Roman"/>
        </w:rPr>
        <w:t>: Alternatives Analysis</w:t>
      </w:r>
    </w:p>
    <w:p w14:paraId="0C0498F7" w14:textId="22A58512" w:rsidR="008F2BD5" w:rsidRDefault="008F2BD5" w:rsidP="008F2BD5">
      <w:pPr>
        <w:spacing w:before="60" w:after="60" w:line="240" w:lineRule="auto"/>
        <w:ind w:right="43"/>
        <w:rPr>
          <w:rFonts w:ascii="Times New Roman" w:eastAsia="Times New Roman" w:hAnsi="Times New Roman" w:cs="Times New Roman"/>
          <w:color w:val="000000"/>
          <w:sz w:val="24"/>
          <w:szCs w:val="20"/>
        </w:rPr>
      </w:pPr>
      <w:r w:rsidRPr="00CC3B8C">
        <w:rPr>
          <w:rFonts w:ascii="Times New Roman" w:eastAsia="Times New Roman" w:hAnsi="Times New Roman" w:cs="Times New Roman"/>
          <w:color w:val="000000"/>
          <w:sz w:val="24"/>
          <w:szCs w:val="20"/>
        </w:rPr>
        <w:t xml:space="preserve">The Grantee will submit to FRA, for approval, an Alternatives Analysis report, which will determine the preliminary range of reasonable alternatives to carry forward into future project development phases. </w:t>
      </w:r>
      <w:r w:rsidRPr="00124C1B">
        <w:rPr>
          <w:rFonts w:ascii="Times New Roman" w:hAnsi="Times New Roman" w:cs="Times New Roman"/>
          <w:sz w:val="24"/>
          <w:szCs w:val="24"/>
        </w:rPr>
        <w:t>The Grantee must consider at least two alternatives which can include the no-build alternative along with one proposed alternative for each rail crossing.</w:t>
      </w:r>
      <w:r w:rsidRPr="00124C1B">
        <w:t xml:space="preserve"> </w:t>
      </w:r>
      <w:r w:rsidRPr="00CC3B8C">
        <w:rPr>
          <w:rFonts w:ascii="Times New Roman" w:eastAsia="Times New Roman" w:hAnsi="Times New Roman" w:cs="Times New Roman"/>
          <w:color w:val="000000"/>
          <w:sz w:val="24"/>
          <w:szCs w:val="20"/>
        </w:rPr>
        <w:t xml:space="preserve">The Alternatives Analysis report will build upon completed and approved deliverables identified in Tasks </w:t>
      </w:r>
      <w:r>
        <w:rPr>
          <w:rFonts w:ascii="Times New Roman" w:eastAsia="Times New Roman" w:hAnsi="Times New Roman" w:cs="Times New Roman"/>
          <w:color w:val="000000"/>
          <w:sz w:val="24"/>
          <w:szCs w:val="20"/>
        </w:rPr>
        <w:t>1</w:t>
      </w:r>
      <w:r w:rsidR="00D47A0A">
        <w:rPr>
          <w:rFonts w:ascii="Times New Roman" w:eastAsia="Times New Roman" w:hAnsi="Times New Roman" w:cs="Times New Roman"/>
          <w:color w:val="000000"/>
          <w:sz w:val="24"/>
          <w:szCs w:val="20"/>
        </w:rPr>
        <w:t xml:space="preserve"> </w:t>
      </w:r>
      <w:r w:rsidR="00A07FD2">
        <w:rPr>
          <w:rFonts w:ascii="Times New Roman" w:eastAsia="Times New Roman" w:hAnsi="Times New Roman" w:cs="Times New Roman"/>
          <w:color w:val="000000"/>
          <w:sz w:val="24"/>
          <w:szCs w:val="20"/>
        </w:rPr>
        <w:t>through 3</w:t>
      </w:r>
      <w:r w:rsidRPr="00CC3B8C">
        <w:rPr>
          <w:rFonts w:ascii="Times New Roman" w:eastAsia="Times New Roman" w:hAnsi="Times New Roman" w:cs="Times New Roman"/>
          <w:color w:val="000000"/>
          <w:sz w:val="24"/>
          <w:szCs w:val="20"/>
        </w:rPr>
        <w:t xml:space="preserve">. Prior to initiating work under </w:t>
      </w:r>
      <w:r w:rsidR="00D47A0A">
        <w:rPr>
          <w:rFonts w:ascii="Times New Roman" w:eastAsia="Times New Roman" w:hAnsi="Times New Roman" w:cs="Times New Roman"/>
          <w:color w:val="000000"/>
          <w:sz w:val="24"/>
          <w:szCs w:val="20"/>
        </w:rPr>
        <w:t>T</w:t>
      </w:r>
      <w:r w:rsidR="00A07FD2">
        <w:rPr>
          <w:rFonts w:ascii="Times New Roman" w:eastAsia="Times New Roman" w:hAnsi="Times New Roman" w:cs="Times New Roman"/>
          <w:color w:val="000000"/>
          <w:sz w:val="24"/>
          <w:szCs w:val="20"/>
        </w:rPr>
        <w:t xml:space="preserve">ask </w:t>
      </w:r>
      <w:r w:rsidR="004B7291">
        <w:rPr>
          <w:rFonts w:ascii="Times New Roman" w:eastAsia="Times New Roman" w:hAnsi="Times New Roman" w:cs="Times New Roman"/>
          <w:color w:val="000000"/>
          <w:sz w:val="24"/>
          <w:szCs w:val="20"/>
        </w:rPr>
        <w:t>3</w:t>
      </w:r>
      <w:r w:rsidR="00D776D1">
        <w:rPr>
          <w:rFonts w:ascii="Times New Roman" w:eastAsia="Times New Roman" w:hAnsi="Times New Roman" w:cs="Times New Roman"/>
          <w:color w:val="000000"/>
          <w:sz w:val="24"/>
          <w:szCs w:val="20"/>
        </w:rPr>
        <w:t xml:space="preserve"> </w:t>
      </w:r>
      <w:r w:rsidRPr="00CC3B8C">
        <w:rPr>
          <w:rFonts w:ascii="Times New Roman" w:eastAsia="Times New Roman" w:hAnsi="Times New Roman" w:cs="Times New Roman"/>
          <w:color w:val="000000"/>
          <w:sz w:val="24"/>
          <w:szCs w:val="20"/>
        </w:rPr>
        <w:t xml:space="preserve">the Grantee will submit to FRA, for approval, a memo documenting the methodologies to be employed in carrying out </w:t>
      </w:r>
      <w:r w:rsidR="00EC7DF3">
        <w:rPr>
          <w:rFonts w:ascii="Times New Roman" w:eastAsia="Times New Roman" w:hAnsi="Times New Roman" w:cs="Times New Roman"/>
          <w:color w:val="000000"/>
          <w:sz w:val="24"/>
          <w:szCs w:val="20"/>
        </w:rPr>
        <w:t>Alternative Analysis</w:t>
      </w:r>
      <w:r>
        <w:rPr>
          <w:rFonts w:ascii="Times New Roman" w:eastAsia="Times New Roman" w:hAnsi="Times New Roman" w:cs="Times New Roman"/>
          <w:color w:val="000000"/>
          <w:sz w:val="24"/>
          <w:szCs w:val="20"/>
        </w:rPr>
        <w:t xml:space="preserve">. </w:t>
      </w:r>
    </w:p>
    <w:p w14:paraId="740C3456" w14:textId="690E2463" w:rsidR="00947F99" w:rsidRDefault="00947F99" w:rsidP="008F2BD5">
      <w:pPr>
        <w:spacing w:before="60" w:after="60" w:line="240" w:lineRule="auto"/>
        <w:ind w:right="43"/>
        <w:rPr>
          <w:rFonts w:ascii="Times New Roman" w:eastAsia="Times New Roman" w:hAnsi="Times New Roman" w:cs="Times New Roman"/>
          <w:color w:val="000000"/>
          <w:sz w:val="24"/>
          <w:szCs w:val="20"/>
        </w:rPr>
      </w:pPr>
    </w:p>
    <w:p w14:paraId="5A8634A0" w14:textId="229A4AFD" w:rsidR="00947F99" w:rsidRPr="00947F99" w:rsidRDefault="007E7456" w:rsidP="0051029A">
      <w:pPr>
        <w:pStyle w:val="Heading2"/>
        <w:rPr>
          <w:rFonts w:eastAsia="Times New Roman"/>
        </w:rPr>
      </w:pPr>
      <w:r>
        <w:rPr>
          <w:rFonts w:eastAsia="Times New Roman"/>
        </w:rPr>
        <w:t>Subt</w:t>
      </w:r>
      <w:r w:rsidR="00947F99" w:rsidRPr="00947F99">
        <w:rPr>
          <w:rFonts w:eastAsia="Times New Roman"/>
        </w:rPr>
        <w:t xml:space="preserve">ask </w:t>
      </w:r>
      <w:r w:rsidR="00947F99">
        <w:rPr>
          <w:rFonts w:eastAsia="Times New Roman"/>
        </w:rPr>
        <w:t>3</w:t>
      </w:r>
      <w:r w:rsidR="00947F99" w:rsidRPr="00947F99">
        <w:rPr>
          <w:rFonts w:eastAsia="Times New Roman"/>
        </w:rPr>
        <w:t>.1: Existing Conditions</w:t>
      </w:r>
    </w:p>
    <w:p w14:paraId="699DC3A7" w14:textId="77777777" w:rsidR="00947F99" w:rsidRPr="005B0B44" w:rsidRDefault="00947F99" w:rsidP="00947F99">
      <w:pPr>
        <w:spacing w:before="60" w:after="60" w:line="240" w:lineRule="auto"/>
        <w:ind w:right="43"/>
        <w:rPr>
          <w:rFonts w:ascii="Times New Roman" w:eastAsia="Times New Roman" w:hAnsi="Times New Roman" w:cs="Times New Roman"/>
          <w:color w:val="000000"/>
          <w:sz w:val="24"/>
          <w:szCs w:val="24"/>
        </w:rPr>
      </w:pPr>
      <w:bookmarkStart w:id="4" w:name="_Hlk142469338"/>
      <w:r w:rsidRPr="00592CB9">
        <w:rPr>
          <w:rFonts w:ascii="Times New Roman" w:hAnsi="Times New Roman" w:cs="Times New Roman"/>
          <w:sz w:val="24"/>
          <w:szCs w:val="24"/>
        </w:rPr>
        <w:t>The Grantee will assess the condition of current rail operations and infrastructure and other conditions within the project area. This should include information on the roadway crossing characteristics</w:t>
      </w:r>
      <w:r>
        <w:rPr>
          <w:rFonts w:ascii="Times New Roman" w:hAnsi="Times New Roman" w:cs="Times New Roman"/>
          <w:sz w:val="24"/>
          <w:szCs w:val="24"/>
        </w:rPr>
        <w:t>, train operations and safety, maintenance activities, engineering/capacity constraints of the existing facilities or infrastructure. Identify any planned or programmed infrastructure improvements contained in state and local planning documents and check to see if rail operators have planned infrastructure enhancements.</w:t>
      </w:r>
    </w:p>
    <w:bookmarkEnd w:id="4"/>
    <w:p w14:paraId="6467BC3A" w14:textId="77777777" w:rsidR="00947F99" w:rsidRDefault="00947F99" w:rsidP="00947F99">
      <w:pPr>
        <w:spacing w:before="60" w:after="60" w:line="240" w:lineRule="auto"/>
        <w:rPr>
          <w:rFonts w:ascii="Times New Roman" w:hAnsi="Times New Roman" w:cs="Times New Roman"/>
          <w:sz w:val="24"/>
          <w:szCs w:val="24"/>
        </w:rPr>
      </w:pPr>
    </w:p>
    <w:p w14:paraId="7AACDFBF" w14:textId="77777777" w:rsidR="00947F99" w:rsidRPr="00592CB9" w:rsidRDefault="00947F99" w:rsidP="00947F99">
      <w:pPr>
        <w:pStyle w:val="ListParagraph"/>
        <w:numPr>
          <w:ilvl w:val="0"/>
          <w:numId w:val="3"/>
        </w:numPr>
        <w:spacing w:before="60" w:after="60" w:line="240" w:lineRule="auto"/>
        <w:rPr>
          <w:rFonts w:ascii="Times New Roman" w:hAnsi="Times New Roman" w:cs="Times New Roman"/>
          <w:sz w:val="24"/>
          <w:szCs w:val="24"/>
        </w:rPr>
      </w:pPr>
      <w:r w:rsidRPr="00592CB9">
        <w:rPr>
          <w:rFonts w:ascii="Times New Roman" w:hAnsi="Times New Roman" w:cs="Times New Roman"/>
          <w:sz w:val="24"/>
          <w:szCs w:val="24"/>
          <w:u w:val="single"/>
        </w:rPr>
        <w:t>Roadway Crossing Features</w:t>
      </w:r>
      <w:r w:rsidRPr="00592CB9">
        <w:rPr>
          <w:rFonts w:ascii="Times New Roman" w:hAnsi="Times New Roman" w:cs="Times New Roman"/>
          <w:sz w:val="24"/>
          <w:szCs w:val="24"/>
        </w:rPr>
        <w:t>:</w:t>
      </w:r>
      <w:r>
        <w:rPr>
          <w:rFonts w:ascii="Times New Roman" w:hAnsi="Times New Roman" w:cs="Times New Roman"/>
          <w:sz w:val="24"/>
          <w:szCs w:val="24"/>
        </w:rPr>
        <w:t xml:space="preserve"> The </w:t>
      </w:r>
      <w:r w:rsidRPr="00592CB9">
        <w:rPr>
          <w:rFonts w:ascii="Times New Roman" w:hAnsi="Times New Roman" w:cs="Times New Roman"/>
          <w:sz w:val="24"/>
          <w:szCs w:val="24"/>
        </w:rPr>
        <w:t xml:space="preserve">number of highway lanes, highway speed limit, traffic flows, character of highway traffic through the railroad crossing, types of traffic control devices </w:t>
      </w:r>
      <w:r>
        <w:rPr>
          <w:rFonts w:ascii="Times New Roman" w:hAnsi="Times New Roman" w:cs="Times New Roman"/>
          <w:sz w:val="24"/>
          <w:szCs w:val="24"/>
        </w:rPr>
        <w:t>(</w:t>
      </w:r>
      <w:r w:rsidRPr="00592CB9">
        <w:rPr>
          <w:rFonts w:ascii="Times New Roman" w:hAnsi="Times New Roman" w:cs="Times New Roman"/>
          <w:sz w:val="24"/>
          <w:szCs w:val="24"/>
        </w:rPr>
        <w:t>including protective devices</w:t>
      </w:r>
      <w:r>
        <w:rPr>
          <w:rFonts w:ascii="Times New Roman" w:hAnsi="Times New Roman" w:cs="Times New Roman"/>
          <w:sz w:val="24"/>
          <w:szCs w:val="24"/>
        </w:rPr>
        <w:t>)</w:t>
      </w:r>
      <w:r w:rsidRPr="00592CB9">
        <w:rPr>
          <w:rFonts w:ascii="Times New Roman" w:hAnsi="Times New Roman" w:cs="Times New Roman"/>
          <w:sz w:val="24"/>
          <w:szCs w:val="24"/>
        </w:rPr>
        <w:t xml:space="preserve">, </w:t>
      </w:r>
      <w:r>
        <w:rPr>
          <w:rFonts w:ascii="Times New Roman" w:hAnsi="Times New Roman" w:cs="Times New Roman"/>
          <w:sz w:val="24"/>
          <w:szCs w:val="24"/>
        </w:rPr>
        <w:t xml:space="preserve">land use, </w:t>
      </w:r>
      <w:r w:rsidRPr="00592CB9">
        <w:rPr>
          <w:rFonts w:ascii="Times New Roman" w:hAnsi="Times New Roman" w:cs="Times New Roman"/>
          <w:sz w:val="24"/>
          <w:szCs w:val="24"/>
        </w:rPr>
        <w:t>sight distance, topography,</w:t>
      </w:r>
      <w:r>
        <w:rPr>
          <w:rFonts w:ascii="Times New Roman" w:hAnsi="Times New Roman" w:cs="Times New Roman"/>
          <w:sz w:val="24"/>
          <w:szCs w:val="24"/>
        </w:rPr>
        <w:t xml:space="preserve"> and distance to the next closest crossing</w:t>
      </w:r>
      <w:r w:rsidRPr="00592CB9">
        <w:rPr>
          <w:rFonts w:ascii="Times New Roman" w:hAnsi="Times New Roman" w:cs="Times New Roman"/>
          <w:sz w:val="24"/>
          <w:szCs w:val="24"/>
        </w:rPr>
        <w:t>. Include information on sidewalks</w:t>
      </w:r>
      <w:r>
        <w:rPr>
          <w:rFonts w:ascii="Times New Roman" w:hAnsi="Times New Roman" w:cs="Times New Roman"/>
          <w:sz w:val="24"/>
          <w:szCs w:val="24"/>
        </w:rPr>
        <w:t xml:space="preserve">, </w:t>
      </w:r>
      <w:r w:rsidRPr="00592CB9">
        <w:rPr>
          <w:rFonts w:ascii="Times New Roman" w:hAnsi="Times New Roman" w:cs="Times New Roman"/>
          <w:sz w:val="24"/>
          <w:szCs w:val="24"/>
        </w:rPr>
        <w:t>bicycle lanes</w:t>
      </w:r>
      <w:r>
        <w:rPr>
          <w:rFonts w:ascii="Times New Roman" w:hAnsi="Times New Roman" w:cs="Times New Roman"/>
          <w:sz w:val="24"/>
          <w:szCs w:val="24"/>
        </w:rPr>
        <w:t xml:space="preserve"> and public transit</w:t>
      </w:r>
      <w:r w:rsidRPr="00592CB9">
        <w:rPr>
          <w:rFonts w:ascii="Times New Roman" w:hAnsi="Times New Roman" w:cs="Times New Roman"/>
          <w:sz w:val="24"/>
          <w:szCs w:val="24"/>
        </w:rPr>
        <w:t xml:space="preserve"> (if this applies)</w:t>
      </w:r>
      <w:r>
        <w:rPr>
          <w:rFonts w:ascii="Times New Roman" w:hAnsi="Times New Roman" w:cs="Times New Roman"/>
          <w:sz w:val="24"/>
          <w:szCs w:val="24"/>
        </w:rPr>
        <w:t>.</w:t>
      </w:r>
    </w:p>
    <w:p w14:paraId="5510AB0E" w14:textId="77777777" w:rsidR="00947F99" w:rsidRPr="00FD7885" w:rsidRDefault="00947F99" w:rsidP="00947F99">
      <w:pPr>
        <w:pStyle w:val="ListParagraph"/>
        <w:numPr>
          <w:ilvl w:val="0"/>
          <w:numId w:val="2"/>
        </w:numPr>
        <w:spacing w:before="60" w:after="60" w:line="240" w:lineRule="auto"/>
        <w:rPr>
          <w:rFonts w:ascii="Times New Roman" w:hAnsi="Times New Roman" w:cs="Times New Roman"/>
          <w:sz w:val="24"/>
          <w:szCs w:val="24"/>
        </w:rPr>
      </w:pPr>
      <w:r w:rsidRPr="00592CB9">
        <w:rPr>
          <w:rFonts w:ascii="Times New Roman" w:hAnsi="Times New Roman" w:cs="Times New Roman"/>
          <w:sz w:val="24"/>
          <w:szCs w:val="24"/>
          <w:u w:val="single"/>
        </w:rPr>
        <w:t>Train Operations</w:t>
      </w:r>
      <w:r w:rsidRPr="00592CB9">
        <w:rPr>
          <w:rFonts w:ascii="Times New Roman" w:hAnsi="Times New Roman" w:cs="Times New Roman"/>
          <w:sz w:val="24"/>
          <w:szCs w:val="24"/>
        </w:rPr>
        <w:t>: The number of train tracks, train speed and train traffic through the railroad crossing.</w:t>
      </w:r>
    </w:p>
    <w:p w14:paraId="7B7F1DE9" w14:textId="77777777" w:rsidR="00947F99" w:rsidRDefault="00947F99" w:rsidP="00947F99">
      <w:pPr>
        <w:pStyle w:val="ListParagraph"/>
        <w:numPr>
          <w:ilvl w:val="0"/>
          <w:numId w:val="2"/>
        </w:numPr>
        <w:spacing w:before="60" w:after="60" w:line="240" w:lineRule="auto"/>
        <w:rPr>
          <w:rFonts w:ascii="Times New Roman" w:hAnsi="Times New Roman" w:cs="Times New Roman"/>
          <w:sz w:val="24"/>
          <w:szCs w:val="24"/>
        </w:rPr>
      </w:pPr>
      <w:r w:rsidRPr="00592CB9">
        <w:rPr>
          <w:rFonts w:ascii="Times New Roman" w:hAnsi="Times New Roman" w:cs="Times New Roman"/>
          <w:sz w:val="24"/>
          <w:szCs w:val="24"/>
          <w:u w:val="single"/>
        </w:rPr>
        <w:t>Safety</w:t>
      </w:r>
      <w:r w:rsidRPr="00592CB9">
        <w:rPr>
          <w:rFonts w:ascii="Times New Roman" w:hAnsi="Times New Roman" w:cs="Times New Roman"/>
          <w:sz w:val="24"/>
          <w:szCs w:val="24"/>
        </w:rPr>
        <w:t xml:space="preserve">: </w:t>
      </w:r>
      <w:r>
        <w:rPr>
          <w:rFonts w:ascii="Times New Roman" w:hAnsi="Times New Roman" w:cs="Times New Roman"/>
          <w:sz w:val="24"/>
          <w:szCs w:val="24"/>
        </w:rPr>
        <w:t>The</w:t>
      </w:r>
      <w:r w:rsidRPr="00592CB9">
        <w:rPr>
          <w:rFonts w:ascii="Times New Roman" w:hAnsi="Times New Roman" w:cs="Times New Roman"/>
          <w:sz w:val="24"/>
          <w:szCs w:val="24"/>
        </w:rPr>
        <w:t xml:space="preserve"> safety of the highway-rail grade crossings (including crash history</w:t>
      </w:r>
      <w:r>
        <w:rPr>
          <w:rFonts w:ascii="Times New Roman" w:hAnsi="Times New Roman" w:cs="Times New Roman"/>
          <w:sz w:val="24"/>
          <w:szCs w:val="24"/>
        </w:rPr>
        <w:t>, near misses, injuries, fatalities, or incidences of rail-related trespassing</w:t>
      </w:r>
      <w:r w:rsidRPr="00592CB9">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592CB9">
        <w:rPr>
          <w:rFonts w:ascii="Times New Roman" w:hAnsi="Times New Roman" w:cs="Times New Roman"/>
          <w:sz w:val="24"/>
          <w:szCs w:val="24"/>
        </w:rPr>
        <w:t xml:space="preserve">each railroad crossing, if such exists), </w:t>
      </w:r>
      <w:r>
        <w:rPr>
          <w:rFonts w:ascii="Times New Roman" w:hAnsi="Times New Roman" w:cs="Times New Roman"/>
          <w:sz w:val="24"/>
          <w:szCs w:val="24"/>
        </w:rPr>
        <w:t>and</w:t>
      </w:r>
      <w:r w:rsidRPr="00592CB9">
        <w:rPr>
          <w:rFonts w:ascii="Times New Roman" w:hAnsi="Times New Roman" w:cs="Times New Roman"/>
          <w:sz w:val="24"/>
          <w:szCs w:val="24"/>
        </w:rPr>
        <w:t xml:space="preserve"> deficiencies that hinder achieving a higher level of safety. </w:t>
      </w:r>
    </w:p>
    <w:p w14:paraId="6D94C8A0" w14:textId="77777777" w:rsidR="008F2BD5" w:rsidRDefault="008F2BD5" w:rsidP="008F2BD5">
      <w:pPr>
        <w:spacing w:before="60" w:after="60" w:line="240" w:lineRule="auto"/>
        <w:contextualSpacing/>
        <w:rPr>
          <w:rFonts w:ascii="Times New Roman" w:hAnsi="Times New Roman" w:cs="Times New Roman"/>
          <w:i/>
          <w:iCs/>
          <w:sz w:val="24"/>
          <w:szCs w:val="24"/>
          <w:u w:val="single"/>
        </w:rPr>
      </w:pPr>
    </w:p>
    <w:p w14:paraId="7FE18613" w14:textId="7338DEF7" w:rsidR="008F2BD5" w:rsidRDefault="007E7456" w:rsidP="0051029A">
      <w:pPr>
        <w:pStyle w:val="Heading2"/>
      </w:pPr>
      <w:r>
        <w:t>Subt</w:t>
      </w:r>
      <w:r w:rsidR="008F2BD5" w:rsidRPr="005B0B44">
        <w:t xml:space="preserve">ask </w:t>
      </w:r>
      <w:r w:rsidR="00947F99">
        <w:t>3</w:t>
      </w:r>
      <w:r w:rsidR="008F2BD5" w:rsidRPr="005B0B44">
        <w:t>.</w:t>
      </w:r>
      <w:r w:rsidR="00947F99">
        <w:t>2</w:t>
      </w:r>
      <w:r w:rsidR="008F2BD5">
        <w:t>:</w:t>
      </w:r>
      <w:r w:rsidR="008F2BD5" w:rsidRPr="005B0B44">
        <w:t xml:space="preserve"> </w:t>
      </w:r>
      <w:r w:rsidR="004B7291">
        <w:t xml:space="preserve">Transportation </w:t>
      </w:r>
      <w:r w:rsidR="008F2BD5">
        <w:t>Technical</w:t>
      </w:r>
      <w:r w:rsidR="008F2BD5" w:rsidRPr="005B0B44">
        <w:t xml:space="preserve"> Analysis</w:t>
      </w:r>
    </w:p>
    <w:p w14:paraId="1EA0D274" w14:textId="7463BD13" w:rsidR="006C7B3D" w:rsidRDefault="008F2BD5" w:rsidP="00557628">
      <w:pPr>
        <w:spacing w:before="60" w:after="60" w:line="240" w:lineRule="auto"/>
        <w:rPr>
          <w:rFonts w:ascii="Times New Roman" w:hAnsi="Times New Roman" w:cs="Times New Roman"/>
          <w:sz w:val="24"/>
          <w:szCs w:val="24"/>
        </w:rPr>
      </w:pPr>
      <w:bookmarkStart w:id="5" w:name="_Hlk142465906"/>
      <w:r w:rsidRPr="000D7883">
        <w:rPr>
          <w:rFonts w:ascii="Times New Roman" w:hAnsi="Times New Roman" w:cs="Times New Roman"/>
          <w:sz w:val="24"/>
          <w:szCs w:val="24"/>
        </w:rPr>
        <w:t xml:space="preserve">The Grantee will conduct a </w:t>
      </w:r>
      <w:r w:rsidR="004B7291">
        <w:rPr>
          <w:rFonts w:ascii="Times New Roman" w:hAnsi="Times New Roman" w:cs="Times New Roman"/>
          <w:sz w:val="24"/>
          <w:szCs w:val="24"/>
        </w:rPr>
        <w:t xml:space="preserve">transportation </w:t>
      </w:r>
      <w:r w:rsidRPr="000D7883">
        <w:rPr>
          <w:rFonts w:ascii="Times New Roman" w:hAnsi="Times New Roman" w:cs="Times New Roman"/>
          <w:sz w:val="24"/>
          <w:szCs w:val="24"/>
        </w:rPr>
        <w:t xml:space="preserve">technical analysis of the </w:t>
      </w:r>
      <w:r>
        <w:rPr>
          <w:rFonts w:ascii="Times New Roman" w:hAnsi="Times New Roman" w:cs="Times New Roman"/>
          <w:sz w:val="24"/>
          <w:szCs w:val="24"/>
        </w:rPr>
        <w:t>railroad crossing</w:t>
      </w:r>
      <w:r w:rsidRPr="000D7883">
        <w:rPr>
          <w:rFonts w:ascii="Times New Roman" w:hAnsi="Times New Roman" w:cs="Times New Roman"/>
          <w:sz w:val="24"/>
          <w:szCs w:val="24"/>
        </w:rPr>
        <w:t>.</w:t>
      </w:r>
      <w:r w:rsidR="000F41D1">
        <w:rPr>
          <w:rFonts w:ascii="Times New Roman" w:hAnsi="Times New Roman" w:cs="Times New Roman"/>
          <w:sz w:val="24"/>
          <w:szCs w:val="24"/>
        </w:rPr>
        <w:t xml:space="preserve"> The </w:t>
      </w:r>
      <w:r w:rsidR="008D2533">
        <w:rPr>
          <w:rFonts w:ascii="Times New Roman" w:hAnsi="Times New Roman" w:cs="Times New Roman"/>
          <w:sz w:val="24"/>
          <w:szCs w:val="24"/>
        </w:rPr>
        <w:t>Federal Highway Administration</w:t>
      </w:r>
      <w:r w:rsidR="000F41D1">
        <w:rPr>
          <w:rFonts w:ascii="Times New Roman" w:hAnsi="Times New Roman" w:cs="Times New Roman"/>
          <w:sz w:val="24"/>
          <w:szCs w:val="24"/>
        </w:rPr>
        <w:t xml:space="preserve"> </w:t>
      </w:r>
      <w:r w:rsidR="000F41D1" w:rsidRPr="000F41D1">
        <w:rPr>
          <w:rFonts w:ascii="Times New Roman" w:hAnsi="Times New Roman" w:cs="Times New Roman"/>
          <w:i/>
          <w:iCs/>
          <w:sz w:val="24"/>
          <w:szCs w:val="24"/>
        </w:rPr>
        <w:t>Scoping and Conducting Data-Driven 21st Century Transportation System Analyses</w:t>
      </w:r>
      <w:r w:rsidR="000F41D1">
        <w:rPr>
          <w:rFonts w:ascii="Times New Roman" w:hAnsi="Times New Roman" w:cs="Times New Roman"/>
          <w:sz w:val="24"/>
          <w:szCs w:val="24"/>
        </w:rPr>
        <w:t xml:space="preserve"> (2017)</w:t>
      </w:r>
      <w:r w:rsidR="000648A6">
        <w:rPr>
          <w:rStyle w:val="FootnoteReference"/>
          <w:rFonts w:ascii="Times New Roman" w:hAnsi="Times New Roman" w:cs="Times New Roman"/>
          <w:sz w:val="24"/>
          <w:szCs w:val="24"/>
        </w:rPr>
        <w:footnoteReference w:id="1"/>
      </w:r>
      <w:r w:rsidR="008D2533">
        <w:rPr>
          <w:rFonts w:ascii="Times New Roman" w:hAnsi="Times New Roman" w:cs="Times New Roman"/>
          <w:sz w:val="24"/>
          <w:szCs w:val="24"/>
        </w:rPr>
        <w:t xml:space="preserve"> document</w:t>
      </w:r>
      <w:r w:rsidR="000F41D1">
        <w:rPr>
          <w:rFonts w:ascii="Times New Roman" w:hAnsi="Times New Roman" w:cs="Times New Roman"/>
          <w:sz w:val="24"/>
          <w:szCs w:val="24"/>
        </w:rPr>
        <w:t xml:space="preserve"> </w:t>
      </w:r>
      <w:r w:rsidR="00337441">
        <w:rPr>
          <w:rFonts w:ascii="Times New Roman" w:hAnsi="Times New Roman" w:cs="Times New Roman"/>
          <w:sz w:val="24"/>
          <w:szCs w:val="24"/>
        </w:rPr>
        <w:t>can</w:t>
      </w:r>
      <w:r w:rsidR="000F41D1">
        <w:rPr>
          <w:rFonts w:ascii="Times New Roman" w:hAnsi="Times New Roman" w:cs="Times New Roman"/>
          <w:sz w:val="24"/>
          <w:szCs w:val="24"/>
        </w:rPr>
        <w:t xml:space="preserve"> be used as </w:t>
      </w:r>
      <w:r w:rsidR="000C6A9F">
        <w:rPr>
          <w:rFonts w:ascii="Times New Roman" w:hAnsi="Times New Roman" w:cs="Times New Roman"/>
          <w:sz w:val="24"/>
          <w:szCs w:val="24"/>
        </w:rPr>
        <w:t>a reference</w:t>
      </w:r>
      <w:r w:rsidR="000F41D1">
        <w:rPr>
          <w:rFonts w:ascii="Times New Roman" w:hAnsi="Times New Roman" w:cs="Times New Roman"/>
          <w:sz w:val="24"/>
          <w:szCs w:val="24"/>
        </w:rPr>
        <w:t xml:space="preserve"> to help scope the technical analysis.</w:t>
      </w:r>
      <w:r w:rsidR="00E770DC">
        <w:rPr>
          <w:rFonts w:ascii="Times New Roman" w:hAnsi="Times New Roman" w:cs="Times New Roman"/>
          <w:sz w:val="24"/>
          <w:szCs w:val="24"/>
        </w:rPr>
        <w:t xml:space="preserve"> The transportation technical analysis should </w:t>
      </w:r>
      <w:r w:rsidR="001C39DA">
        <w:rPr>
          <w:rFonts w:ascii="Times New Roman" w:hAnsi="Times New Roman" w:cs="Times New Roman"/>
          <w:sz w:val="24"/>
          <w:szCs w:val="24"/>
        </w:rPr>
        <w:t>be completed for each alternative</w:t>
      </w:r>
      <w:r w:rsidR="00E770DC">
        <w:rPr>
          <w:rFonts w:ascii="Times New Roman" w:hAnsi="Times New Roman" w:cs="Times New Roman"/>
          <w:sz w:val="24"/>
          <w:szCs w:val="24"/>
        </w:rPr>
        <w:t>.</w:t>
      </w:r>
      <w:r w:rsidR="000F41D1">
        <w:rPr>
          <w:rFonts w:ascii="Times New Roman" w:hAnsi="Times New Roman" w:cs="Times New Roman"/>
          <w:sz w:val="24"/>
          <w:szCs w:val="24"/>
        </w:rPr>
        <w:t xml:space="preserve"> </w:t>
      </w:r>
      <w:r w:rsidR="0093745C" w:rsidRPr="000D7883">
        <w:rPr>
          <w:rFonts w:ascii="Times New Roman" w:hAnsi="Times New Roman" w:cs="Times New Roman"/>
          <w:sz w:val="24"/>
          <w:szCs w:val="24"/>
        </w:rPr>
        <w:t xml:space="preserve">General considerations for the technical analysis should include the </w:t>
      </w:r>
      <w:r w:rsidR="0093745C">
        <w:rPr>
          <w:rFonts w:ascii="Times New Roman" w:hAnsi="Times New Roman" w:cs="Times New Roman"/>
          <w:sz w:val="24"/>
          <w:szCs w:val="24"/>
        </w:rPr>
        <w:t xml:space="preserve">following </w:t>
      </w:r>
      <w:r w:rsidR="0093745C" w:rsidRPr="000D7883">
        <w:rPr>
          <w:rFonts w:ascii="Times New Roman" w:hAnsi="Times New Roman" w:cs="Times New Roman"/>
          <w:sz w:val="24"/>
          <w:szCs w:val="24"/>
        </w:rPr>
        <w:t>items listed below.</w:t>
      </w:r>
      <w:r w:rsidR="00B425FB">
        <w:rPr>
          <w:rFonts w:ascii="Times New Roman" w:hAnsi="Times New Roman" w:cs="Times New Roman"/>
          <w:sz w:val="24"/>
          <w:szCs w:val="24"/>
        </w:rPr>
        <w:t xml:space="preserve"> </w:t>
      </w:r>
    </w:p>
    <w:p w14:paraId="435E4FF2" w14:textId="77777777" w:rsidR="006C7B3D" w:rsidRDefault="006C7B3D" w:rsidP="00557628">
      <w:pPr>
        <w:spacing w:before="60" w:after="60" w:line="240" w:lineRule="auto"/>
        <w:rPr>
          <w:rFonts w:ascii="Times New Roman" w:hAnsi="Times New Roman" w:cs="Times New Roman"/>
          <w:sz w:val="24"/>
          <w:szCs w:val="24"/>
        </w:rPr>
      </w:pPr>
    </w:p>
    <w:p w14:paraId="27A08AE0" w14:textId="77777777" w:rsidR="006C7B3D" w:rsidRPr="00592CB9" w:rsidRDefault="006C7B3D" w:rsidP="006C7B3D">
      <w:pPr>
        <w:pStyle w:val="ListParagraph"/>
        <w:numPr>
          <w:ilvl w:val="0"/>
          <w:numId w:val="2"/>
        </w:numPr>
        <w:spacing w:before="60" w:after="60" w:line="240" w:lineRule="auto"/>
        <w:rPr>
          <w:rFonts w:ascii="Times New Roman" w:hAnsi="Times New Roman" w:cs="Times New Roman"/>
          <w:sz w:val="24"/>
          <w:szCs w:val="24"/>
        </w:rPr>
      </w:pPr>
      <w:bookmarkStart w:id="6" w:name="_Hlk142466774"/>
      <w:r w:rsidRPr="00592CB9">
        <w:rPr>
          <w:rFonts w:ascii="Times New Roman" w:hAnsi="Times New Roman" w:cs="Times New Roman"/>
          <w:sz w:val="24"/>
          <w:szCs w:val="24"/>
        </w:rPr>
        <w:t xml:space="preserve">Traffic counts per day that use the roadway now versus the traffic counts expected in the future, including any seasonal variation in traffic counts. Include pedestrian and bicycle counts if this </w:t>
      </w:r>
      <w:proofErr w:type="gramStart"/>
      <w:r w:rsidRPr="00592CB9">
        <w:rPr>
          <w:rFonts w:ascii="Times New Roman" w:hAnsi="Times New Roman" w:cs="Times New Roman"/>
          <w:sz w:val="24"/>
          <w:szCs w:val="24"/>
        </w:rPr>
        <w:t>applies</w:t>
      </w:r>
      <w:proofErr w:type="gramEnd"/>
    </w:p>
    <w:p w14:paraId="54FC7144" w14:textId="5670B26C" w:rsidR="006C7B3D" w:rsidRDefault="006C7B3D" w:rsidP="006C7B3D">
      <w:pPr>
        <w:pStyle w:val="ListParagraph"/>
        <w:numPr>
          <w:ilvl w:val="0"/>
          <w:numId w:val="2"/>
        </w:numPr>
        <w:rPr>
          <w:rFonts w:ascii="Times New Roman" w:hAnsi="Times New Roman" w:cs="Times New Roman"/>
          <w:sz w:val="24"/>
          <w:szCs w:val="24"/>
        </w:rPr>
      </w:pPr>
      <w:r w:rsidRPr="00592CB9">
        <w:rPr>
          <w:rFonts w:ascii="Times New Roman" w:hAnsi="Times New Roman" w:cs="Times New Roman"/>
          <w:sz w:val="24"/>
          <w:szCs w:val="24"/>
        </w:rPr>
        <w:t xml:space="preserve">Determine the </w:t>
      </w:r>
      <w:r>
        <w:rPr>
          <w:rFonts w:ascii="Times New Roman" w:hAnsi="Times New Roman" w:cs="Times New Roman"/>
          <w:sz w:val="24"/>
          <w:szCs w:val="24"/>
        </w:rPr>
        <w:t>travel</w:t>
      </w:r>
      <w:r w:rsidRPr="00592CB9">
        <w:rPr>
          <w:rFonts w:ascii="Times New Roman" w:hAnsi="Times New Roman" w:cs="Times New Roman"/>
          <w:sz w:val="24"/>
          <w:szCs w:val="24"/>
        </w:rPr>
        <w:t xml:space="preserve"> delay </w:t>
      </w:r>
      <w:r>
        <w:rPr>
          <w:rFonts w:ascii="Times New Roman" w:hAnsi="Times New Roman" w:cs="Times New Roman"/>
          <w:sz w:val="24"/>
          <w:szCs w:val="24"/>
        </w:rPr>
        <w:t>including the</w:t>
      </w:r>
      <w:r w:rsidRPr="00592CB9">
        <w:rPr>
          <w:rFonts w:ascii="Times New Roman" w:hAnsi="Times New Roman" w:cs="Times New Roman"/>
          <w:sz w:val="24"/>
          <w:szCs w:val="24"/>
        </w:rPr>
        <w:t xml:space="preserve"> </w:t>
      </w:r>
      <w:r>
        <w:rPr>
          <w:rFonts w:ascii="Times New Roman" w:hAnsi="Times New Roman" w:cs="Times New Roman"/>
          <w:sz w:val="24"/>
          <w:szCs w:val="24"/>
        </w:rPr>
        <w:t xml:space="preserve">peak </w:t>
      </w:r>
      <w:r w:rsidR="00B07888">
        <w:rPr>
          <w:rFonts w:ascii="Times New Roman" w:hAnsi="Times New Roman" w:cs="Times New Roman"/>
          <w:sz w:val="24"/>
          <w:szCs w:val="24"/>
        </w:rPr>
        <w:t>demand</w:t>
      </w:r>
      <w:r>
        <w:rPr>
          <w:rFonts w:ascii="Times New Roman" w:hAnsi="Times New Roman" w:cs="Times New Roman"/>
          <w:sz w:val="24"/>
          <w:szCs w:val="24"/>
        </w:rPr>
        <w:t xml:space="preserve"> </w:t>
      </w:r>
      <w:r w:rsidRPr="00592CB9">
        <w:rPr>
          <w:rFonts w:ascii="Times New Roman" w:hAnsi="Times New Roman" w:cs="Times New Roman"/>
          <w:sz w:val="24"/>
          <w:szCs w:val="24"/>
        </w:rPr>
        <w:t xml:space="preserve">for each railroad </w:t>
      </w:r>
      <w:proofErr w:type="gramStart"/>
      <w:r w:rsidRPr="00592CB9">
        <w:rPr>
          <w:rFonts w:ascii="Times New Roman" w:hAnsi="Times New Roman" w:cs="Times New Roman"/>
          <w:sz w:val="24"/>
          <w:szCs w:val="24"/>
        </w:rPr>
        <w:t>crossing</w:t>
      </w:r>
      <w:proofErr w:type="gramEnd"/>
      <w:r w:rsidRPr="00592CB9">
        <w:rPr>
          <w:rFonts w:ascii="Times New Roman" w:hAnsi="Times New Roman" w:cs="Times New Roman"/>
          <w:sz w:val="24"/>
          <w:szCs w:val="24"/>
        </w:rPr>
        <w:t xml:space="preserve"> </w:t>
      </w:r>
    </w:p>
    <w:p w14:paraId="739218E3" w14:textId="4D49ED82" w:rsidR="006C7B3D" w:rsidRDefault="006C7B3D" w:rsidP="006C7B3D">
      <w:pPr>
        <w:pStyle w:val="ListParagraph"/>
        <w:numPr>
          <w:ilvl w:val="0"/>
          <w:numId w:val="2"/>
        </w:numPr>
        <w:rPr>
          <w:rFonts w:ascii="Times New Roman" w:hAnsi="Times New Roman" w:cs="Times New Roman"/>
          <w:sz w:val="24"/>
          <w:szCs w:val="24"/>
        </w:rPr>
      </w:pPr>
      <w:r w:rsidRPr="00142F98">
        <w:rPr>
          <w:rFonts w:ascii="Times New Roman" w:hAnsi="Times New Roman" w:cs="Times New Roman"/>
          <w:sz w:val="24"/>
          <w:szCs w:val="24"/>
        </w:rPr>
        <w:t xml:space="preserve">Frequency </w:t>
      </w:r>
      <w:r>
        <w:rPr>
          <w:rFonts w:ascii="Times New Roman" w:hAnsi="Times New Roman" w:cs="Times New Roman"/>
          <w:sz w:val="24"/>
          <w:szCs w:val="24"/>
        </w:rPr>
        <w:t xml:space="preserve">and duration </w:t>
      </w:r>
      <w:r w:rsidRPr="00142F98">
        <w:rPr>
          <w:rFonts w:ascii="Times New Roman" w:hAnsi="Times New Roman" w:cs="Times New Roman"/>
          <w:sz w:val="24"/>
          <w:szCs w:val="24"/>
        </w:rPr>
        <w:t>of roadway blockage by trains including sidewalks and bicycle lanes (if this applies)</w:t>
      </w:r>
      <w:r>
        <w:rPr>
          <w:rFonts w:ascii="Times New Roman" w:hAnsi="Times New Roman" w:cs="Times New Roman"/>
          <w:sz w:val="24"/>
          <w:szCs w:val="24"/>
        </w:rPr>
        <w:t xml:space="preserve"> and consider peak</w:t>
      </w:r>
      <w:r w:rsidR="00BB26AF">
        <w:rPr>
          <w:rFonts w:ascii="Times New Roman" w:hAnsi="Times New Roman" w:cs="Times New Roman"/>
          <w:sz w:val="24"/>
          <w:szCs w:val="24"/>
        </w:rPr>
        <w:t xml:space="preserve"> </w:t>
      </w:r>
      <w:r w:rsidR="00B07888">
        <w:rPr>
          <w:rFonts w:ascii="Times New Roman" w:hAnsi="Times New Roman" w:cs="Times New Roman"/>
          <w:sz w:val="24"/>
          <w:szCs w:val="24"/>
        </w:rPr>
        <w:t>demand</w:t>
      </w:r>
      <w:r>
        <w:rPr>
          <w:rFonts w:ascii="Times New Roman" w:hAnsi="Times New Roman" w:cs="Times New Roman"/>
          <w:sz w:val="24"/>
          <w:szCs w:val="24"/>
        </w:rPr>
        <w:t xml:space="preserve"> for train </w:t>
      </w:r>
      <w:proofErr w:type="gramStart"/>
      <w:r>
        <w:rPr>
          <w:rFonts w:ascii="Times New Roman" w:hAnsi="Times New Roman" w:cs="Times New Roman"/>
          <w:sz w:val="24"/>
          <w:szCs w:val="24"/>
        </w:rPr>
        <w:t>operations</w:t>
      </w:r>
      <w:proofErr w:type="gramEnd"/>
      <w:r w:rsidRPr="00D274E2">
        <w:rPr>
          <w:rFonts w:ascii="Times New Roman" w:hAnsi="Times New Roman" w:cs="Times New Roman"/>
          <w:sz w:val="24"/>
          <w:szCs w:val="24"/>
        </w:rPr>
        <w:t xml:space="preserve"> </w:t>
      </w:r>
    </w:p>
    <w:p w14:paraId="46D1BED7" w14:textId="77777777" w:rsidR="006C7B3D" w:rsidRDefault="006C7B3D" w:rsidP="006C7B3D">
      <w:pPr>
        <w:pStyle w:val="ListParagraph"/>
        <w:numPr>
          <w:ilvl w:val="0"/>
          <w:numId w:val="2"/>
        </w:numPr>
        <w:rPr>
          <w:rFonts w:ascii="Times New Roman" w:hAnsi="Times New Roman" w:cs="Times New Roman"/>
          <w:sz w:val="24"/>
          <w:szCs w:val="24"/>
        </w:rPr>
      </w:pPr>
      <w:r w:rsidRPr="000D7883">
        <w:rPr>
          <w:rFonts w:ascii="Times New Roman" w:hAnsi="Times New Roman" w:cs="Times New Roman"/>
          <w:sz w:val="24"/>
          <w:szCs w:val="24"/>
        </w:rPr>
        <w:t xml:space="preserve">Discuss the direction the </w:t>
      </w:r>
      <w:r>
        <w:rPr>
          <w:rFonts w:ascii="Times New Roman" w:hAnsi="Times New Roman" w:cs="Times New Roman"/>
          <w:sz w:val="24"/>
          <w:szCs w:val="24"/>
        </w:rPr>
        <w:t>travel</w:t>
      </w:r>
      <w:r w:rsidRPr="000D7883">
        <w:rPr>
          <w:rFonts w:ascii="Times New Roman" w:hAnsi="Times New Roman" w:cs="Times New Roman"/>
          <w:sz w:val="24"/>
          <w:szCs w:val="24"/>
        </w:rPr>
        <w:t xml:space="preserve"> delays are occurring in (northbound, southbound, westbound, and eastbound)</w:t>
      </w:r>
    </w:p>
    <w:p w14:paraId="77931A0A" w14:textId="77777777" w:rsidR="006C7B3D" w:rsidRPr="00557628" w:rsidRDefault="006C7B3D" w:rsidP="006C7B3D">
      <w:pPr>
        <w:pStyle w:val="ListParagraph"/>
        <w:numPr>
          <w:ilvl w:val="0"/>
          <w:numId w:val="2"/>
        </w:numPr>
        <w:spacing w:before="60" w:after="60" w:line="240" w:lineRule="auto"/>
        <w:rPr>
          <w:rFonts w:ascii="Times New Roman" w:hAnsi="Times New Roman" w:cs="Times New Roman"/>
          <w:sz w:val="24"/>
          <w:szCs w:val="24"/>
        </w:rPr>
      </w:pPr>
      <w:r w:rsidRPr="000D7883">
        <w:rPr>
          <w:rFonts w:ascii="Times New Roman" w:hAnsi="Times New Roman" w:cs="Times New Roman"/>
          <w:sz w:val="24"/>
          <w:szCs w:val="24"/>
        </w:rPr>
        <w:t>The character of the adjacent road network and whether the railroad crossing creates access issues for the community, and does this consider future development projections close to the railroad crossing?</w:t>
      </w:r>
      <w:r>
        <w:rPr>
          <w:rFonts w:ascii="Times New Roman" w:hAnsi="Times New Roman" w:cs="Times New Roman"/>
          <w:sz w:val="24"/>
          <w:szCs w:val="24"/>
        </w:rPr>
        <w:t xml:space="preserve"> </w:t>
      </w:r>
      <w:bookmarkStart w:id="7" w:name="_Hlk142550827"/>
      <w:r w:rsidRPr="00557628">
        <w:rPr>
          <w:rFonts w:ascii="Times New Roman" w:hAnsi="Times New Roman" w:cs="Times New Roman"/>
          <w:sz w:val="24"/>
          <w:szCs w:val="24"/>
        </w:rPr>
        <w:t xml:space="preserve">For relevant circumstances, </w:t>
      </w:r>
      <w:r>
        <w:rPr>
          <w:rFonts w:ascii="Times New Roman" w:hAnsi="Times New Roman" w:cs="Times New Roman"/>
          <w:sz w:val="24"/>
          <w:szCs w:val="24"/>
        </w:rPr>
        <w:t>access issues for schools</w:t>
      </w:r>
      <w:r w:rsidRPr="00557628">
        <w:rPr>
          <w:rFonts w:ascii="Times New Roman" w:hAnsi="Times New Roman" w:cs="Times New Roman"/>
          <w:sz w:val="24"/>
          <w:szCs w:val="24"/>
        </w:rPr>
        <w:t xml:space="preserve"> and/or emergency </w:t>
      </w:r>
      <w:r>
        <w:rPr>
          <w:rFonts w:ascii="Times New Roman" w:hAnsi="Times New Roman" w:cs="Times New Roman"/>
          <w:sz w:val="24"/>
          <w:szCs w:val="24"/>
        </w:rPr>
        <w:t>facilities</w:t>
      </w:r>
      <w:r w:rsidRPr="00557628">
        <w:rPr>
          <w:rFonts w:ascii="Times New Roman" w:hAnsi="Times New Roman" w:cs="Times New Roman"/>
          <w:sz w:val="24"/>
          <w:szCs w:val="24"/>
        </w:rPr>
        <w:t xml:space="preserve"> </w:t>
      </w:r>
      <w:bookmarkEnd w:id="7"/>
    </w:p>
    <w:bookmarkEnd w:id="6"/>
    <w:p w14:paraId="19702205" w14:textId="77777777" w:rsidR="006C7B3D" w:rsidRDefault="006C7B3D" w:rsidP="00557628">
      <w:pPr>
        <w:spacing w:before="60" w:after="60" w:line="240" w:lineRule="auto"/>
        <w:rPr>
          <w:rFonts w:ascii="Times New Roman" w:hAnsi="Times New Roman" w:cs="Times New Roman"/>
          <w:sz w:val="24"/>
          <w:szCs w:val="24"/>
        </w:rPr>
      </w:pPr>
    </w:p>
    <w:p w14:paraId="09E19319" w14:textId="0FCD6A45" w:rsidR="008F2BD5" w:rsidRDefault="006C7B3D" w:rsidP="00557628">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If the Grantee is </w:t>
      </w:r>
      <w:r w:rsidR="008D2533">
        <w:rPr>
          <w:rFonts w:ascii="Times New Roman" w:hAnsi="Times New Roman" w:cs="Times New Roman"/>
          <w:sz w:val="24"/>
          <w:szCs w:val="24"/>
        </w:rPr>
        <w:t>performing</w:t>
      </w:r>
      <w:r>
        <w:rPr>
          <w:rFonts w:ascii="Times New Roman" w:hAnsi="Times New Roman" w:cs="Times New Roman"/>
          <w:sz w:val="24"/>
          <w:szCs w:val="24"/>
        </w:rPr>
        <w:t xml:space="preserve"> a microsimulation, section 6</w:t>
      </w:r>
      <w:r w:rsidR="000C6A9F">
        <w:rPr>
          <w:rFonts w:ascii="Times New Roman" w:hAnsi="Times New Roman" w:cs="Times New Roman"/>
          <w:sz w:val="24"/>
          <w:szCs w:val="24"/>
        </w:rPr>
        <w:t xml:space="preserve"> (pages 42-55)</w:t>
      </w:r>
      <w:r>
        <w:rPr>
          <w:rFonts w:ascii="Times New Roman" w:hAnsi="Times New Roman" w:cs="Times New Roman"/>
          <w:sz w:val="24"/>
          <w:szCs w:val="24"/>
        </w:rPr>
        <w:t xml:space="preserve"> in the</w:t>
      </w:r>
      <w:r w:rsidR="00305E88">
        <w:rPr>
          <w:rFonts w:ascii="Times New Roman" w:hAnsi="Times New Roman" w:cs="Times New Roman"/>
          <w:sz w:val="24"/>
          <w:szCs w:val="24"/>
        </w:rPr>
        <w:t xml:space="preserve"> </w:t>
      </w:r>
      <w:bookmarkStart w:id="8" w:name="_Hlk149747758"/>
      <w:r w:rsidR="00305E88" w:rsidRPr="000F41D1">
        <w:rPr>
          <w:rFonts w:ascii="Times New Roman" w:hAnsi="Times New Roman" w:cs="Times New Roman"/>
          <w:i/>
          <w:iCs/>
          <w:sz w:val="24"/>
          <w:szCs w:val="24"/>
        </w:rPr>
        <w:t>Case Studies to Develop a Highway-Rail Grade Crossing Analysis Framework Using Microsimulation</w:t>
      </w:r>
      <w:bookmarkEnd w:id="8"/>
      <w:r w:rsidR="00305E88">
        <w:rPr>
          <w:rFonts w:ascii="Times New Roman" w:hAnsi="Times New Roman" w:cs="Times New Roman"/>
          <w:sz w:val="24"/>
          <w:szCs w:val="24"/>
        </w:rPr>
        <w:t xml:space="preserve"> (202</w:t>
      </w:r>
      <w:r w:rsidR="00EE2227">
        <w:rPr>
          <w:rFonts w:ascii="Times New Roman" w:hAnsi="Times New Roman" w:cs="Times New Roman"/>
          <w:sz w:val="24"/>
          <w:szCs w:val="24"/>
        </w:rPr>
        <w:t>3</w:t>
      </w:r>
      <w:r w:rsidR="00305E88">
        <w:rPr>
          <w:rFonts w:ascii="Times New Roman" w:hAnsi="Times New Roman" w:cs="Times New Roman"/>
          <w:sz w:val="24"/>
          <w:szCs w:val="24"/>
        </w:rPr>
        <w:t>)</w:t>
      </w:r>
      <w:r w:rsidR="007D17B7">
        <w:rPr>
          <w:rStyle w:val="FootnoteReference"/>
          <w:rFonts w:ascii="Times New Roman" w:hAnsi="Times New Roman" w:cs="Times New Roman"/>
          <w:sz w:val="24"/>
          <w:szCs w:val="24"/>
        </w:rPr>
        <w:footnoteReference w:id="2"/>
      </w:r>
      <w:r w:rsidR="00262AAC">
        <w:rPr>
          <w:rFonts w:ascii="Times New Roman" w:hAnsi="Times New Roman" w:cs="Times New Roman"/>
          <w:sz w:val="24"/>
          <w:szCs w:val="24"/>
        </w:rPr>
        <w:t xml:space="preserve"> document</w:t>
      </w:r>
      <w:r>
        <w:rPr>
          <w:rFonts w:ascii="Times New Roman" w:hAnsi="Times New Roman" w:cs="Times New Roman"/>
          <w:sz w:val="24"/>
          <w:szCs w:val="24"/>
        </w:rPr>
        <w:t xml:space="preserve"> should be used for guidance</w:t>
      </w:r>
      <w:r w:rsidR="00305E88">
        <w:rPr>
          <w:rFonts w:ascii="Times New Roman" w:hAnsi="Times New Roman" w:cs="Times New Roman"/>
          <w:sz w:val="24"/>
          <w:szCs w:val="24"/>
        </w:rPr>
        <w:t>.</w:t>
      </w:r>
      <w:r w:rsidR="0093745C">
        <w:rPr>
          <w:rFonts w:ascii="Times New Roman" w:hAnsi="Times New Roman" w:cs="Times New Roman"/>
          <w:sz w:val="24"/>
          <w:szCs w:val="24"/>
        </w:rPr>
        <w:t xml:space="preserve"> Additionally, the Grantee should provide the supporting data for the technical analysis and if any traffic analysis tool(s) were used to perform the work. </w:t>
      </w:r>
      <w:r w:rsidR="00B90C02">
        <w:rPr>
          <w:rFonts w:ascii="Times New Roman" w:hAnsi="Times New Roman" w:cs="Times New Roman"/>
          <w:sz w:val="24"/>
          <w:szCs w:val="24"/>
        </w:rPr>
        <w:t xml:space="preserve">The Grantee will work with the FRA to determine any further technical analysis and traffic </w:t>
      </w:r>
      <w:r w:rsidR="00B90C02">
        <w:rPr>
          <w:rFonts w:ascii="Times New Roman" w:hAnsi="Times New Roman" w:cs="Times New Roman"/>
          <w:sz w:val="24"/>
          <w:szCs w:val="24"/>
        </w:rPr>
        <w:lastRenderedPageBreak/>
        <w:t>simulation required to perform a thorough assessment of vehicle movements impacted by</w:t>
      </w:r>
      <w:r w:rsidR="00927F4C">
        <w:rPr>
          <w:rFonts w:ascii="Times New Roman" w:hAnsi="Times New Roman" w:cs="Times New Roman"/>
          <w:sz w:val="24"/>
          <w:szCs w:val="24"/>
        </w:rPr>
        <w:t xml:space="preserve"> potential</w:t>
      </w:r>
      <w:r w:rsidR="00B90C02">
        <w:rPr>
          <w:rFonts w:ascii="Times New Roman" w:hAnsi="Times New Roman" w:cs="Times New Roman"/>
          <w:sz w:val="24"/>
          <w:szCs w:val="24"/>
        </w:rPr>
        <w:t xml:space="preserve"> grade cross</w:t>
      </w:r>
      <w:r w:rsidR="00262AAC">
        <w:rPr>
          <w:rFonts w:ascii="Times New Roman" w:hAnsi="Times New Roman" w:cs="Times New Roman"/>
          <w:sz w:val="24"/>
          <w:szCs w:val="24"/>
        </w:rPr>
        <w:t>ing</w:t>
      </w:r>
      <w:r w:rsidR="00B90C02">
        <w:rPr>
          <w:rFonts w:ascii="Times New Roman" w:hAnsi="Times New Roman" w:cs="Times New Roman"/>
          <w:sz w:val="24"/>
          <w:szCs w:val="24"/>
        </w:rPr>
        <w:t xml:space="preserve"> changes. </w:t>
      </w:r>
    </w:p>
    <w:bookmarkEnd w:id="5"/>
    <w:p w14:paraId="0332A1C4" w14:textId="77777777" w:rsidR="00337441" w:rsidRPr="007019AA" w:rsidRDefault="00337441" w:rsidP="00557628">
      <w:pPr>
        <w:spacing w:before="60" w:after="60" w:line="240" w:lineRule="auto"/>
        <w:rPr>
          <w:rFonts w:ascii="Times New Roman" w:hAnsi="Times New Roman" w:cs="Times New Roman"/>
          <w:sz w:val="24"/>
          <w:szCs w:val="24"/>
        </w:rPr>
      </w:pPr>
    </w:p>
    <w:p w14:paraId="2505FB2B" w14:textId="36621777" w:rsidR="007D2994" w:rsidRDefault="007E7456" w:rsidP="0051029A">
      <w:pPr>
        <w:pStyle w:val="Heading2"/>
        <w:rPr>
          <w:rFonts w:eastAsia="Times New Roman"/>
          <w:b/>
        </w:rPr>
      </w:pPr>
      <w:r>
        <w:rPr>
          <w:szCs w:val="24"/>
        </w:rPr>
        <w:t>Subt</w:t>
      </w:r>
      <w:r w:rsidR="007D2994" w:rsidRPr="000C2A8F">
        <w:rPr>
          <w:szCs w:val="24"/>
        </w:rPr>
        <w:t xml:space="preserve">ask </w:t>
      </w:r>
      <w:r w:rsidR="00947F99">
        <w:rPr>
          <w:szCs w:val="24"/>
        </w:rPr>
        <w:t>3</w:t>
      </w:r>
      <w:r w:rsidR="007D2994" w:rsidRPr="000C2A8F">
        <w:rPr>
          <w:szCs w:val="24"/>
        </w:rPr>
        <w:t>.</w:t>
      </w:r>
      <w:r w:rsidR="00947F99">
        <w:rPr>
          <w:szCs w:val="24"/>
        </w:rPr>
        <w:t>3</w:t>
      </w:r>
      <w:r w:rsidR="007D2994" w:rsidRPr="000C2A8F">
        <w:rPr>
          <w:szCs w:val="24"/>
        </w:rPr>
        <w:t xml:space="preserve">: </w:t>
      </w:r>
      <w:r w:rsidR="007D2994">
        <w:rPr>
          <w:rFonts w:eastAsia="Times New Roman"/>
        </w:rPr>
        <w:t>Conceptual Engineering</w:t>
      </w:r>
      <w:r w:rsidR="007D2994" w:rsidRPr="000C2A8F">
        <w:rPr>
          <w:rFonts w:eastAsia="Times New Roman"/>
          <w:b/>
        </w:rPr>
        <w:t xml:space="preserve"> </w:t>
      </w:r>
    </w:p>
    <w:p w14:paraId="6DE6C137" w14:textId="5B836E78" w:rsidR="007D2994" w:rsidRDefault="007D2994" w:rsidP="007D2994">
      <w:pPr>
        <w:spacing w:before="60" w:after="60" w:line="240" w:lineRule="auto"/>
        <w:rPr>
          <w:rFonts w:ascii="Times New Roman" w:hAnsi="Times New Roman" w:cs="Times New Roman"/>
          <w:sz w:val="24"/>
          <w:szCs w:val="24"/>
        </w:rPr>
      </w:pPr>
      <w:bookmarkStart w:id="9" w:name="_Hlk142468106"/>
      <w:r>
        <w:rPr>
          <w:rFonts w:ascii="Times New Roman" w:hAnsi="Times New Roman" w:cs="Times New Roman"/>
          <w:sz w:val="24"/>
          <w:szCs w:val="24"/>
        </w:rPr>
        <w:t>The</w:t>
      </w:r>
      <w:r w:rsidRPr="00DC23FD">
        <w:rPr>
          <w:rFonts w:ascii="Times New Roman" w:hAnsi="Times New Roman" w:cs="Times New Roman"/>
          <w:sz w:val="24"/>
          <w:szCs w:val="24"/>
        </w:rPr>
        <w:t xml:space="preserve"> Grantee will develop</w:t>
      </w:r>
      <w:r>
        <w:rPr>
          <w:rFonts w:ascii="Times New Roman" w:hAnsi="Times New Roman" w:cs="Times New Roman"/>
          <w:sz w:val="24"/>
          <w:szCs w:val="24"/>
        </w:rPr>
        <w:t xml:space="preserve"> </w:t>
      </w:r>
      <w:r w:rsidRPr="00DC23FD">
        <w:rPr>
          <w:rFonts w:ascii="Times New Roman" w:hAnsi="Times New Roman" w:cs="Times New Roman"/>
          <w:sz w:val="24"/>
          <w:szCs w:val="24"/>
        </w:rPr>
        <w:t xml:space="preserve">conceptual engineering to a level sufficient to identify necessary infrastructure improvements and determine the cost estimates for each alternative. Conceptual engineering will include developing design criteria, track work concepts, structural concepts and roadway crossing </w:t>
      </w:r>
      <w:r>
        <w:rPr>
          <w:rFonts w:ascii="Times New Roman" w:hAnsi="Times New Roman" w:cs="Times New Roman"/>
          <w:sz w:val="24"/>
          <w:szCs w:val="24"/>
        </w:rPr>
        <w:t>concept</w:t>
      </w:r>
      <w:r w:rsidRPr="00DC23FD">
        <w:rPr>
          <w:rFonts w:ascii="Times New Roman" w:hAnsi="Times New Roman" w:cs="Times New Roman"/>
          <w:sz w:val="24"/>
          <w:szCs w:val="24"/>
        </w:rPr>
        <w:t>s</w:t>
      </w:r>
      <w:r>
        <w:rPr>
          <w:rFonts w:ascii="Times New Roman" w:hAnsi="Times New Roman" w:cs="Times New Roman"/>
          <w:sz w:val="24"/>
          <w:szCs w:val="24"/>
        </w:rPr>
        <w:t xml:space="preserve"> for </w:t>
      </w:r>
      <w:r w:rsidRPr="005B0B44">
        <w:rPr>
          <w:rFonts w:ascii="Times New Roman" w:hAnsi="Times New Roman" w:cs="Times New Roman"/>
          <w:sz w:val="24"/>
          <w:szCs w:val="24"/>
        </w:rPr>
        <w:t xml:space="preserve">grade separation or closure, track relocation, installation of protective devices (signals, signs, other and measures that improve safety), </w:t>
      </w:r>
      <w:r>
        <w:rPr>
          <w:rFonts w:ascii="Times New Roman" w:hAnsi="Times New Roman" w:cs="Times New Roman"/>
          <w:sz w:val="24"/>
          <w:szCs w:val="24"/>
        </w:rPr>
        <w:t xml:space="preserve">mobility enhancements, </w:t>
      </w:r>
      <w:r w:rsidRPr="005B0B44">
        <w:rPr>
          <w:rFonts w:ascii="Times New Roman" w:hAnsi="Times New Roman" w:cs="Times New Roman"/>
          <w:sz w:val="24"/>
          <w:szCs w:val="24"/>
        </w:rPr>
        <w:t>and technology solutions, etc.</w:t>
      </w:r>
      <w:r>
        <w:rPr>
          <w:rFonts w:ascii="Times New Roman" w:hAnsi="Times New Roman" w:cs="Times New Roman"/>
          <w:sz w:val="24"/>
          <w:szCs w:val="24"/>
        </w:rPr>
        <w:t xml:space="preserve"> </w:t>
      </w:r>
      <w:r w:rsidRPr="00DC23FD">
        <w:rPr>
          <w:rFonts w:ascii="Times New Roman" w:hAnsi="Times New Roman" w:cs="Times New Roman"/>
          <w:sz w:val="24"/>
          <w:szCs w:val="24"/>
        </w:rPr>
        <w:t xml:space="preserve">The Grantee will coordinate with </w:t>
      </w:r>
      <w:r>
        <w:rPr>
          <w:rFonts w:ascii="Times New Roman" w:hAnsi="Times New Roman" w:cs="Times New Roman"/>
          <w:sz w:val="24"/>
          <w:szCs w:val="24"/>
        </w:rPr>
        <w:t xml:space="preserve">key stakeholders including </w:t>
      </w:r>
      <w:r w:rsidRPr="00DC23FD">
        <w:rPr>
          <w:rFonts w:ascii="Times New Roman" w:hAnsi="Times New Roman" w:cs="Times New Roman"/>
          <w:sz w:val="24"/>
          <w:szCs w:val="24"/>
        </w:rPr>
        <w:t xml:space="preserve">FRA </w:t>
      </w:r>
      <w:r>
        <w:rPr>
          <w:rFonts w:ascii="Times New Roman" w:hAnsi="Times New Roman" w:cs="Times New Roman"/>
          <w:sz w:val="24"/>
          <w:szCs w:val="24"/>
        </w:rPr>
        <w:t xml:space="preserve">on </w:t>
      </w:r>
      <w:r w:rsidRPr="00DC23FD">
        <w:rPr>
          <w:rFonts w:ascii="Times New Roman" w:hAnsi="Times New Roman" w:cs="Times New Roman"/>
          <w:sz w:val="24"/>
          <w:szCs w:val="24"/>
        </w:rPr>
        <w:t>this task. The conceptual engineering designs will form the basis of the Project design and construction.</w:t>
      </w:r>
      <w:r>
        <w:rPr>
          <w:rFonts w:ascii="Times New Roman" w:hAnsi="Times New Roman" w:cs="Times New Roman"/>
          <w:sz w:val="24"/>
          <w:szCs w:val="24"/>
        </w:rPr>
        <w:t xml:space="preserve"> The scope elements should fulfil the high-level </w:t>
      </w:r>
      <w:r w:rsidR="009F736C" w:rsidRPr="009F736C">
        <w:rPr>
          <w:rFonts w:ascii="Times New Roman" w:hAnsi="Times New Roman" w:cs="Times New Roman"/>
          <w:sz w:val="24"/>
          <w:szCs w:val="24"/>
        </w:rPr>
        <w:t xml:space="preserve">conceptual engineering </w:t>
      </w:r>
      <w:r>
        <w:rPr>
          <w:rFonts w:ascii="Times New Roman" w:hAnsi="Times New Roman" w:cs="Times New Roman"/>
          <w:sz w:val="24"/>
          <w:szCs w:val="24"/>
        </w:rPr>
        <w:t xml:space="preserve">requirements </w:t>
      </w:r>
      <w:r w:rsidRPr="000F4E5B">
        <w:rPr>
          <w:rFonts w:ascii="Times New Roman" w:hAnsi="Times New Roman" w:cs="Times New Roman"/>
          <w:sz w:val="24"/>
          <w:szCs w:val="24"/>
        </w:rPr>
        <w:t xml:space="preserve">found </w:t>
      </w:r>
      <w:r>
        <w:rPr>
          <w:rFonts w:ascii="Times New Roman" w:hAnsi="Times New Roman" w:cs="Times New Roman"/>
          <w:sz w:val="24"/>
          <w:szCs w:val="24"/>
        </w:rPr>
        <w:t xml:space="preserve">in the </w:t>
      </w:r>
      <w:r w:rsidRPr="000F41D1">
        <w:rPr>
          <w:rFonts w:ascii="Times New Roman" w:hAnsi="Times New Roman" w:cs="Times New Roman"/>
          <w:i/>
          <w:iCs/>
          <w:sz w:val="24"/>
          <w:szCs w:val="24"/>
        </w:rPr>
        <w:t>Railroad Capital Project Guidance</w:t>
      </w:r>
      <w:r w:rsidRPr="00C64CD4">
        <w:rPr>
          <w:rFonts w:ascii="Times New Roman" w:hAnsi="Times New Roman" w:cs="Times New Roman"/>
          <w:sz w:val="24"/>
          <w:szCs w:val="24"/>
        </w:rPr>
        <w:t xml:space="preserve"> (2023)</w:t>
      </w:r>
      <w:r>
        <w:rPr>
          <w:rFonts w:ascii="Times New Roman" w:hAnsi="Times New Roman" w:cs="Times New Roman"/>
          <w:sz w:val="24"/>
          <w:szCs w:val="24"/>
          <w:vertAlign w:val="superscript"/>
        </w:rPr>
        <w:t>3</w:t>
      </w:r>
      <w:r w:rsidRPr="00C64CD4">
        <w:rPr>
          <w:rFonts w:ascii="Times New Roman" w:hAnsi="Times New Roman" w:cs="Times New Roman"/>
          <w:sz w:val="24"/>
          <w:szCs w:val="24"/>
        </w:rPr>
        <w:t xml:space="preserve"> </w:t>
      </w:r>
      <w:r>
        <w:rPr>
          <w:rFonts w:ascii="Times New Roman" w:hAnsi="Times New Roman" w:cs="Times New Roman"/>
          <w:sz w:val="24"/>
          <w:szCs w:val="24"/>
        </w:rPr>
        <w:t xml:space="preserve">document </w:t>
      </w:r>
      <w:r w:rsidRPr="00C64CD4">
        <w:rPr>
          <w:rFonts w:ascii="Times New Roman" w:hAnsi="Times New Roman" w:cs="Times New Roman"/>
          <w:sz w:val="24"/>
          <w:szCs w:val="24"/>
        </w:rPr>
        <w:t xml:space="preserve">section </w:t>
      </w:r>
      <w:proofErr w:type="spellStart"/>
      <w:r w:rsidRPr="00C64CD4">
        <w:rPr>
          <w:rFonts w:ascii="Times New Roman" w:hAnsi="Times New Roman" w:cs="Times New Roman"/>
          <w:sz w:val="24"/>
          <w:szCs w:val="24"/>
        </w:rPr>
        <w:t>V.b.ii.</w:t>
      </w:r>
      <w:r>
        <w:rPr>
          <w:rFonts w:ascii="Times New Roman" w:hAnsi="Times New Roman" w:cs="Times New Roman"/>
          <w:sz w:val="24"/>
          <w:szCs w:val="24"/>
        </w:rPr>
        <w:t>D</w:t>
      </w:r>
      <w:proofErr w:type="spellEnd"/>
      <w:r>
        <w:rPr>
          <w:rFonts w:ascii="Times New Roman" w:hAnsi="Times New Roman" w:cs="Times New Roman"/>
          <w:sz w:val="24"/>
          <w:szCs w:val="24"/>
        </w:rPr>
        <w:t>.</w:t>
      </w:r>
    </w:p>
    <w:p w14:paraId="5C31DBEA" w14:textId="2D71025F" w:rsidR="00B9261E" w:rsidRDefault="00B9261E" w:rsidP="007D2994">
      <w:pPr>
        <w:spacing w:before="60" w:after="60" w:line="240" w:lineRule="auto"/>
        <w:rPr>
          <w:rFonts w:ascii="Times New Roman" w:hAnsi="Times New Roman" w:cs="Times New Roman"/>
          <w:sz w:val="24"/>
          <w:szCs w:val="24"/>
        </w:rPr>
      </w:pPr>
    </w:p>
    <w:p w14:paraId="4FD41BA9" w14:textId="0CCA2164" w:rsidR="00B9261E" w:rsidRPr="00B9261E" w:rsidRDefault="007E7456" w:rsidP="0051029A">
      <w:pPr>
        <w:pStyle w:val="Heading2"/>
        <w:rPr>
          <w:rFonts w:eastAsia="Times New Roman"/>
        </w:rPr>
      </w:pPr>
      <w:r>
        <w:rPr>
          <w:rFonts w:eastAsia="Times New Roman"/>
        </w:rPr>
        <w:t>Subt</w:t>
      </w:r>
      <w:r w:rsidR="00B9261E" w:rsidRPr="00B9261E">
        <w:rPr>
          <w:rFonts w:eastAsia="Times New Roman"/>
        </w:rPr>
        <w:t xml:space="preserve">ask </w:t>
      </w:r>
      <w:r w:rsidR="00947F99">
        <w:rPr>
          <w:rFonts w:eastAsia="Times New Roman"/>
        </w:rPr>
        <w:t>3</w:t>
      </w:r>
      <w:r w:rsidR="00B9261E" w:rsidRPr="00B9261E">
        <w:rPr>
          <w:rFonts w:eastAsia="Times New Roman"/>
        </w:rPr>
        <w:t>.</w:t>
      </w:r>
      <w:r w:rsidR="00947F99">
        <w:rPr>
          <w:rFonts w:eastAsia="Times New Roman"/>
        </w:rPr>
        <w:t>4</w:t>
      </w:r>
      <w:r w:rsidR="00B9261E" w:rsidRPr="00B9261E">
        <w:rPr>
          <w:rFonts w:eastAsia="Times New Roman"/>
        </w:rPr>
        <w:t xml:space="preserve">: Capital Cost Estimates </w:t>
      </w:r>
    </w:p>
    <w:p w14:paraId="17360A9F" w14:textId="77777777" w:rsidR="00B9261E" w:rsidRPr="00AD040F" w:rsidRDefault="00B9261E" w:rsidP="00B9261E">
      <w:pPr>
        <w:spacing w:before="60" w:after="60" w:line="240" w:lineRule="auto"/>
        <w:contextualSpacing/>
        <w:rPr>
          <w:rFonts w:ascii="Times New Roman" w:hAnsi="Times New Roman" w:cs="Times New Roman"/>
          <w:sz w:val="24"/>
          <w:szCs w:val="24"/>
        </w:rPr>
      </w:pPr>
      <w:r w:rsidRPr="009F736C">
        <w:rPr>
          <w:rFonts w:ascii="Times New Roman" w:hAnsi="Times New Roman" w:cs="Times New Roman"/>
          <w:sz w:val="24"/>
          <w:szCs w:val="24"/>
        </w:rPr>
        <w:t xml:space="preserve">The objective of this </w:t>
      </w:r>
      <w:r>
        <w:rPr>
          <w:rFonts w:ascii="Times New Roman" w:hAnsi="Times New Roman" w:cs="Times New Roman"/>
          <w:sz w:val="24"/>
          <w:szCs w:val="24"/>
        </w:rPr>
        <w:t>task</w:t>
      </w:r>
      <w:r w:rsidRPr="009F736C">
        <w:rPr>
          <w:rFonts w:ascii="Times New Roman" w:hAnsi="Times New Roman" w:cs="Times New Roman"/>
          <w:sz w:val="24"/>
          <w:szCs w:val="24"/>
        </w:rPr>
        <w:t xml:space="preserve"> is to identify the capital cost to design, construct, and implement the proposed</w:t>
      </w:r>
      <w:r>
        <w:rPr>
          <w:rFonts w:ascii="Times New Roman" w:hAnsi="Times New Roman" w:cs="Times New Roman"/>
          <w:sz w:val="24"/>
          <w:szCs w:val="24"/>
        </w:rPr>
        <w:t xml:space="preserve"> project. The Grantee will provide c</w:t>
      </w:r>
      <w:r w:rsidRPr="00DC23FD">
        <w:rPr>
          <w:rFonts w:ascii="Times New Roman" w:hAnsi="Times New Roman" w:cs="Times New Roman"/>
          <w:sz w:val="24"/>
          <w:szCs w:val="24"/>
        </w:rPr>
        <w:t xml:space="preserve">apital cost estimates for each alternative, including quantity and unit cost of each element relating to core track structures, roadway crossing </w:t>
      </w:r>
      <w:r>
        <w:rPr>
          <w:rFonts w:ascii="Times New Roman" w:hAnsi="Times New Roman" w:cs="Times New Roman"/>
          <w:sz w:val="24"/>
          <w:szCs w:val="24"/>
        </w:rPr>
        <w:t>enhancements</w:t>
      </w:r>
      <w:r w:rsidRPr="00DC23FD">
        <w:rPr>
          <w:rFonts w:ascii="Times New Roman" w:hAnsi="Times New Roman" w:cs="Times New Roman"/>
          <w:sz w:val="24"/>
          <w:szCs w:val="24"/>
        </w:rPr>
        <w:t>, land acquisition,</w:t>
      </w:r>
      <w:r>
        <w:rPr>
          <w:rFonts w:ascii="Times New Roman" w:hAnsi="Times New Roman" w:cs="Times New Roman"/>
          <w:sz w:val="24"/>
          <w:szCs w:val="24"/>
        </w:rPr>
        <w:t xml:space="preserve"> contingencies, and</w:t>
      </w:r>
      <w:r w:rsidRPr="00DC23FD">
        <w:rPr>
          <w:rFonts w:ascii="Times New Roman" w:hAnsi="Times New Roman" w:cs="Times New Roman"/>
          <w:sz w:val="24"/>
          <w:szCs w:val="24"/>
        </w:rPr>
        <w:t xml:space="preserve"> any new facilities or upgrades required for train operations</w:t>
      </w:r>
      <w:r>
        <w:rPr>
          <w:rFonts w:ascii="Times New Roman" w:hAnsi="Times New Roman" w:cs="Times New Roman"/>
          <w:sz w:val="24"/>
          <w:szCs w:val="24"/>
        </w:rPr>
        <w:t>.</w:t>
      </w:r>
    </w:p>
    <w:bookmarkEnd w:id="9"/>
    <w:p w14:paraId="13364BC8" w14:textId="77777777" w:rsidR="007D2994" w:rsidRDefault="007D2994" w:rsidP="00557628">
      <w:pPr>
        <w:spacing w:before="60" w:after="60" w:line="240" w:lineRule="auto"/>
        <w:rPr>
          <w:rFonts w:ascii="Times New Roman" w:hAnsi="Times New Roman" w:cs="Times New Roman"/>
          <w:i/>
          <w:iCs/>
          <w:sz w:val="24"/>
          <w:szCs w:val="24"/>
          <w:u w:val="single"/>
        </w:rPr>
      </w:pPr>
    </w:p>
    <w:p w14:paraId="265DC35F" w14:textId="284BF568" w:rsidR="008F2BD5" w:rsidRDefault="007E7456" w:rsidP="0051029A">
      <w:pPr>
        <w:pStyle w:val="Heading2"/>
        <w:rPr>
          <w:rFonts w:eastAsia="Times New Roman"/>
          <w:b/>
        </w:rPr>
      </w:pPr>
      <w:r>
        <w:rPr>
          <w:szCs w:val="24"/>
        </w:rPr>
        <w:t>Subt</w:t>
      </w:r>
      <w:r w:rsidR="008F2BD5" w:rsidRPr="000C2A8F">
        <w:rPr>
          <w:szCs w:val="24"/>
        </w:rPr>
        <w:t xml:space="preserve">ask </w:t>
      </w:r>
      <w:r w:rsidR="00947F99">
        <w:rPr>
          <w:szCs w:val="24"/>
        </w:rPr>
        <w:t>3</w:t>
      </w:r>
      <w:r w:rsidR="008F2BD5" w:rsidRPr="000C2A8F">
        <w:rPr>
          <w:szCs w:val="24"/>
        </w:rPr>
        <w:t>.</w:t>
      </w:r>
      <w:r w:rsidR="00947F99">
        <w:rPr>
          <w:szCs w:val="24"/>
        </w:rPr>
        <w:t>5</w:t>
      </w:r>
      <w:r w:rsidR="008F2BD5" w:rsidRPr="000C2A8F">
        <w:rPr>
          <w:szCs w:val="24"/>
        </w:rPr>
        <w:t xml:space="preserve">: </w:t>
      </w:r>
      <w:r w:rsidR="008F2BD5" w:rsidRPr="000C2A8F">
        <w:rPr>
          <w:rFonts w:eastAsia="Times New Roman"/>
        </w:rPr>
        <w:t>Preliminary Environmental Impact Analysis</w:t>
      </w:r>
      <w:r w:rsidR="008F2BD5" w:rsidRPr="000C2A8F">
        <w:rPr>
          <w:rFonts w:eastAsia="Times New Roman"/>
          <w:b/>
        </w:rPr>
        <w:t xml:space="preserve"> </w:t>
      </w:r>
    </w:p>
    <w:p w14:paraId="761CD705" w14:textId="15F4C225" w:rsidR="008F2BD5" w:rsidRDefault="00A07FD2" w:rsidP="008F2BD5">
      <w:pPr>
        <w:spacing w:before="60" w:after="60" w:line="240" w:lineRule="auto"/>
        <w:ind w:right="43"/>
        <w:rPr>
          <w:rFonts w:ascii="Times New Roman" w:eastAsia="Times New Roman" w:hAnsi="Times New Roman" w:cs="Times New Roman"/>
          <w:color w:val="000000"/>
          <w:sz w:val="24"/>
          <w:szCs w:val="20"/>
        </w:rPr>
      </w:pPr>
      <w:r w:rsidRPr="00337441">
        <w:rPr>
          <w:rFonts w:ascii="Times New Roman" w:hAnsi="Times New Roman" w:cs="Times New Roman"/>
          <w:sz w:val="24"/>
          <w:szCs w:val="24"/>
        </w:rPr>
        <w:t xml:space="preserve">The objective of this task to is to identify key environmental considerations in the development of the alternatives to support future lifecycle stages of the project’s development. The </w:t>
      </w:r>
      <w:r w:rsidR="00AB0399">
        <w:rPr>
          <w:rFonts w:ascii="Times New Roman" w:hAnsi="Times New Roman" w:cs="Times New Roman"/>
          <w:sz w:val="24"/>
          <w:szCs w:val="24"/>
        </w:rPr>
        <w:t xml:space="preserve">Grantee </w:t>
      </w:r>
      <w:r w:rsidRPr="00337441">
        <w:rPr>
          <w:rFonts w:ascii="Times New Roman" w:hAnsi="Times New Roman" w:cs="Times New Roman"/>
          <w:sz w:val="24"/>
          <w:szCs w:val="24"/>
        </w:rPr>
        <w:t>will perform a high-level qualitative socioeconomic, cultural, human environment, and natural environmental resource inventory and preliminary effects analysis as part of the development and screening of options concurrently with task</w:t>
      </w:r>
      <w:r w:rsidR="00C90E05">
        <w:rPr>
          <w:rFonts w:ascii="Times New Roman" w:hAnsi="Times New Roman" w:cs="Times New Roman"/>
          <w:sz w:val="24"/>
          <w:szCs w:val="24"/>
        </w:rPr>
        <w:t>s</w:t>
      </w:r>
      <w:r w:rsidR="00337441">
        <w:rPr>
          <w:rFonts w:ascii="Times New Roman" w:hAnsi="Times New Roman" w:cs="Times New Roman"/>
          <w:sz w:val="24"/>
          <w:szCs w:val="24"/>
        </w:rPr>
        <w:t xml:space="preserve"> </w:t>
      </w:r>
      <w:r w:rsidR="007D4B09">
        <w:rPr>
          <w:rFonts w:ascii="Times New Roman" w:hAnsi="Times New Roman" w:cs="Times New Roman"/>
          <w:sz w:val="24"/>
          <w:szCs w:val="24"/>
        </w:rPr>
        <w:t>3</w:t>
      </w:r>
      <w:r w:rsidRPr="00337441">
        <w:rPr>
          <w:rFonts w:ascii="Times New Roman" w:hAnsi="Times New Roman" w:cs="Times New Roman"/>
          <w:sz w:val="24"/>
          <w:szCs w:val="24"/>
        </w:rPr>
        <w:t>.</w:t>
      </w:r>
      <w:r w:rsidR="007D4B09">
        <w:rPr>
          <w:rFonts w:ascii="Times New Roman" w:hAnsi="Times New Roman" w:cs="Times New Roman"/>
          <w:sz w:val="24"/>
          <w:szCs w:val="24"/>
        </w:rPr>
        <w:t>3</w:t>
      </w:r>
      <w:r w:rsidR="007D2994">
        <w:rPr>
          <w:rFonts w:ascii="Times New Roman" w:hAnsi="Times New Roman" w:cs="Times New Roman"/>
          <w:sz w:val="24"/>
          <w:szCs w:val="24"/>
        </w:rPr>
        <w:t xml:space="preserve"> and </w:t>
      </w:r>
      <w:r w:rsidR="007D4B09">
        <w:rPr>
          <w:rFonts w:ascii="Times New Roman" w:hAnsi="Times New Roman" w:cs="Times New Roman"/>
          <w:sz w:val="24"/>
          <w:szCs w:val="24"/>
        </w:rPr>
        <w:t>3</w:t>
      </w:r>
      <w:r w:rsidR="007D2994">
        <w:rPr>
          <w:rFonts w:ascii="Times New Roman" w:hAnsi="Times New Roman" w:cs="Times New Roman"/>
          <w:sz w:val="24"/>
          <w:szCs w:val="24"/>
        </w:rPr>
        <w:t>.</w:t>
      </w:r>
      <w:r w:rsidR="007D4B09">
        <w:rPr>
          <w:rFonts w:ascii="Times New Roman" w:hAnsi="Times New Roman" w:cs="Times New Roman"/>
          <w:sz w:val="24"/>
          <w:szCs w:val="24"/>
        </w:rPr>
        <w:t>4</w:t>
      </w:r>
      <w:r w:rsidR="00337441">
        <w:rPr>
          <w:rFonts w:ascii="Times New Roman" w:hAnsi="Times New Roman" w:cs="Times New Roman"/>
          <w:i/>
          <w:iCs/>
          <w:sz w:val="24"/>
          <w:szCs w:val="24"/>
        </w:rPr>
        <w:t>.</w:t>
      </w:r>
      <w:r w:rsidR="00337441" w:rsidRPr="00A07FD2">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AB0399">
        <w:rPr>
          <w:rFonts w:ascii="Times New Roman" w:hAnsi="Times New Roman" w:cs="Times New Roman"/>
          <w:sz w:val="24"/>
          <w:szCs w:val="24"/>
        </w:rPr>
        <w:t xml:space="preserve">Grantee </w:t>
      </w:r>
      <w:r>
        <w:rPr>
          <w:rFonts w:ascii="Times New Roman" w:hAnsi="Times New Roman" w:cs="Times New Roman"/>
          <w:sz w:val="24"/>
          <w:szCs w:val="24"/>
        </w:rPr>
        <w:t>can use</w:t>
      </w:r>
      <w:r w:rsidR="006B3BA7">
        <w:rPr>
          <w:rFonts w:ascii="Times New Roman" w:hAnsi="Times New Roman" w:cs="Times New Roman"/>
          <w:sz w:val="24"/>
          <w:szCs w:val="24"/>
        </w:rPr>
        <w:t xml:space="preserve"> the</w:t>
      </w:r>
      <w:r>
        <w:rPr>
          <w:rFonts w:ascii="Times New Roman" w:hAnsi="Times New Roman" w:cs="Times New Roman"/>
          <w:i/>
          <w:iCs/>
          <w:sz w:val="24"/>
          <w:szCs w:val="24"/>
        </w:rPr>
        <w:t xml:space="preserve"> </w:t>
      </w:r>
      <w:r w:rsidR="008D3A2C" w:rsidRPr="000F41D1">
        <w:rPr>
          <w:rFonts w:ascii="Times New Roman" w:eastAsia="Times New Roman" w:hAnsi="Times New Roman" w:cs="Times New Roman"/>
          <w:i/>
          <w:iCs/>
          <w:color w:val="000000"/>
          <w:sz w:val="24"/>
          <w:szCs w:val="20"/>
        </w:rPr>
        <w:t>Railroad Capital Project Guidance</w:t>
      </w:r>
      <w:r w:rsidR="008D3A2C" w:rsidRPr="008D3A2C">
        <w:rPr>
          <w:rFonts w:ascii="Times New Roman" w:eastAsia="Times New Roman" w:hAnsi="Times New Roman" w:cs="Times New Roman"/>
          <w:color w:val="000000"/>
          <w:sz w:val="24"/>
          <w:szCs w:val="20"/>
        </w:rPr>
        <w:t xml:space="preserve"> (2023)</w:t>
      </w:r>
      <w:r w:rsidR="000F4E5B">
        <w:rPr>
          <w:rStyle w:val="FootnoteReference"/>
          <w:rFonts w:ascii="Times New Roman" w:eastAsia="Times New Roman" w:hAnsi="Times New Roman" w:cs="Times New Roman"/>
          <w:color w:val="000000"/>
          <w:sz w:val="24"/>
          <w:szCs w:val="20"/>
        </w:rPr>
        <w:footnoteReference w:id="3"/>
      </w:r>
      <w:r w:rsidR="008D3A2C" w:rsidRPr="008D3A2C">
        <w:rPr>
          <w:rFonts w:ascii="Times New Roman" w:eastAsia="Times New Roman" w:hAnsi="Times New Roman" w:cs="Times New Roman"/>
          <w:color w:val="000000"/>
          <w:sz w:val="24"/>
          <w:szCs w:val="20"/>
        </w:rPr>
        <w:t xml:space="preserve"> </w:t>
      </w:r>
      <w:r w:rsidR="00BD66BA">
        <w:rPr>
          <w:rFonts w:ascii="Times New Roman" w:eastAsia="Times New Roman" w:hAnsi="Times New Roman" w:cs="Times New Roman"/>
          <w:color w:val="000000"/>
          <w:sz w:val="24"/>
          <w:szCs w:val="20"/>
        </w:rPr>
        <w:t xml:space="preserve">document </w:t>
      </w:r>
      <w:r w:rsidR="008D3A2C" w:rsidRPr="008D3A2C">
        <w:rPr>
          <w:rFonts w:ascii="Times New Roman" w:eastAsia="Times New Roman" w:hAnsi="Times New Roman" w:cs="Times New Roman"/>
          <w:color w:val="000000"/>
          <w:sz w:val="24"/>
          <w:szCs w:val="20"/>
        </w:rPr>
        <w:t xml:space="preserve">section </w:t>
      </w:r>
      <w:proofErr w:type="spellStart"/>
      <w:r w:rsidR="008D3A2C" w:rsidRPr="008D3A2C">
        <w:rPr>
          <w:rFonts w:ascii="Times New Roman" w:eastAsia="Times New Roman" w:hAnsi="Times New Roman" w:cs="Times New Roman"/>
          <w:color w:val="000000"/>
          <w:sz w:val="24"/>
          <w:szCs w:val="20"/>
        </w:rPr>
        <w:t>IV.b.ii.E</w:t>
      </w:r>
      <w:proofErr w:type="spellEnd"/>
      <w:r>
        <w:rPr>
          <w:rFonts w:ascii="Times New Roman" w:eastAsia="Times New Roman" w:hAnsi="Times New Roman" w:cs="Times New Roman"/>
          <w:color w:val="000000"/>
          <w:sz w:val="24"/>
          <w:szCs w:val="20"/>
        </w:rPr>
        <w:t xml:space="preserve"> a</w:t>
      </w:r>
      <w:r w:rsidR="00AB0399">
        <w:rPr>
          <w:rFonts w:ascii="Times New Roman" w:eastAsia="Times New Roman" w:hAnsi="Times New Roman" w:cs="Times New Roman"/>
          <w:color w:val="000000"/>
          <w:sz w:val="24"/>
          <w:szCs w:val="20"/>
        </w:rPr>
        <w:t>s a</w:t>
      </w:r>
      <w:r>
        <w:rPr>
          <w:rFonts w:ascii="Times New Roman" w:eastAsia="Times New Roman" w:hAnsi="Times New Roman" w:cs="Times New Roman"/>
          <w:color w:val="000000"/>
          <w:sz w:val="24"/>
          <w:szCs w:val="20"/>
        </w:rPr>
        <w:t xml:space="preserve"> </w:t>
      </w:r>
      <w:r w:rsidR="006B3BA7">
        <w:rPr>
          <w:rFonts w:ascii="Times New Roman" w:eastAsia="Times New Roman" w:hAnsi="Times New Roman" w:cs="Times New Roman"/>
          <w:color w:val="000000"/>
          <w:sz w:val="24"/>
          <w:szCs w:val="20"/>
        </w:rPr>
        <w:t>high-level</w:t>
      </w:r>
      <w:r>
        <w:rPr>
          <w:rFonts w:ascii="Times New Roman" w:eastAsia="Times New Roman" w:hAnsi="Times New Roman" w:cs="Times New Roman"/>
          <w:color w:val="000000"/>
          <w:sz w:val="24"/>
          <w:szCs w:val="20"/>
        </w:rPr>
        <w:t xml:space="preserve"> reference for developing the preliminary environmental analysis. </w:t>
      </w:r>
    </w:p>
    <w:p w14:paraId="4B71CDE8" w14:textId="77777777" w:rsidR="008F2BD5" w:rsidRDefault="008F2BD5" w:rsidP="008F2BD5">
      <w:pPr>
        <w:spacing w:before="60" w:after="60" w:line="240" w:lineRule="auto"/>
        <w:ind w:right="43"/>
        <w:rPr>
          <w:rFonts w:ascii="Times New Roman" w:eastAsia="Times New Roman" w:hAnsi="Times New Roman" w:cs="Times New Roman"/>
          <w:color w:val="000000"/>
          <w:sz w:val="24"/>
          <w:szCs w:val="20"/>
        </w:rPr>
      </w:pPr>
    </w:p>
    <w:p w14:paraId="67F5171E" w14:textId="5820ED54" w:rsidR="008F2BD5" w:rsidRPr="0051029A" w:rsidRDefault="008F2BD5" w:rsidP="0051029A">
      <w:pPr>
        <w:pStyle w:val="Heading2"/>
        <w:rPr>
          <w:rFonts w:eastAsia="Times New Roman"/>
          <w:i w:val="0"/>
          <w:iCs/>
          <w:u w:val="none"/>
        </w:rPr>
      </w:pPr>
      <w:bookmarkStart w:id="10" w:name="_Hlk142283502"/>
      <w:r w:rsidRPr="0051029A">
        <w:rPr>
          <w:rFonts w:eastAsia="Times New Roman"/>
          <w:i w:val="0"/>
          <w:iCs/>
          <w:u w:val="none"/>
        </w:rPr>
        <w:t xml:space="preserve">Task </w:t>
      </w:r>
      <w:r w:rsidR="00947F99" w:rsidRPr="0051029A">
        <w:rPr>
          <w:rFonts w:eastAsia="Times New Roman"/>
          <w:i w:val="0"/>
          <w:iCs/>
          <w:u w:val="none"/>
        </w:rPr>
        <w:t>3</w:t>
      </w:r>
      <w:r w:rsidRPr="0051029A">
        <w:rPr>
          <w:rFonts w:eastAsia="Times New Roman"/>
          <w:i w:val="0"/>
          <w:iCs/>
          <w:u w:val="none"/>
        </w:rPr>
        <w:t xml:space="preserve"> Deliverables</w:t>
      </w:r>
    </w:p>
    <w:bookmarkEnd w:id="10"/>
    <w:p w14:paraId="2598072F" w14:textId="50579272" w:rsidR="00947F99" w:rsidRPr="00947F99" w:rsidRDefault="00947F99" w:rsidP="006D2808">
      <w:pPr>
        <w:numPr>
          <w:ilvl w:val="0"/>
          <w:numId w:val="1"/>
        </w:numPr>
        <w:spacing w:before="60" w:after="60" w:line="240" w:lineRule="auto"/>
        <w:ind w:right="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Existing Conditions Report</w:t>
      </w:r>
    </w:p>
    <w:p w14:paraId="0EF262E3" w14:textId="1F276898" w:rsidR="00483823" w:rsidRPr="00483823" w:rsidRDefault="008F2BD5" w:rsidP="006D2808">
      <w:pPr>
        <w:numPr>
          <w:ilvl w:val="0"/>
          <w:numId w:val="1"/>
        </w:numPr>
        <w:spacing w:before="60" w:after="60" w:line="240" w:lineRule="auto"/>
        <w:ind w:right="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0"/>
        </w:rPr>
        <w:t>Alternative Analysis</w:t>
      </w:r>
      <w:r w:rsidR="00AB0399">
        <w:rPr>
          <w:rFonts w:ascii="Times New Roman" w:eastAsia="Times New Roman" w:hAnsi="Times New Roman" w:cs="Times New Roman"/>
          <w:color w:val="000000"/>
          <w:sz w:val="24"/>
          <w:szCs w:val="20"/>
        </w:rPr>
        <w:t xml:space="preserve"> </w:t>
      </w:r>
      <w:r w:rsidR="00D47A0A">
        <w:rPr>
          <w:rFonts w:ascii="Times New Roman" w:eastAsia="Times New Roman" w:hAnsi="Times New Roman" w:cs="Times New Roman"/>
          <w:color w:val="000000"/>
          <w:sz w:val="24"/>
          <w:szCs w:val="20"/>
        </w:rPr>
        <w:t>(</w:t>
      </w:r>
      <w:r w:rsidR="00AB0399">
        <w:rPr>
          <w:rFonts w:ascii="Times New Roman" w:eastAsia="Times New Roman" w:hAnsi="Times New Roman" w:cs="Times New Roman"/>
          <w:color w:val="000000"/>
          <w:sz w:val="24"/>
          <w:szCs w:val="20"/>
        </w:rPr>
        <w:t xml:space="preserve">with </w:t>
      </w:r>
      <w:r w:rsidR="00D47A0A">
        <w:rPr>
          <w:rFonts w:ascii="Times New Roman" w:eastAsia="Times New Roman" w:hAnsi="Times New Roman" w:cs="Times New Roman"/>
          <w:color w:val="000000"/>
          <w:sz w:val="24"/>
          <w:szCs w:val="20"/>
        </w:rPr>
        <w:t>s</w:t>
      </w:r>
      <w:r w:rsidR="00AB0399">
        <w:rPr>
          <w:rFonts w:ascii="Times New Roman" w:eastAsia="Times New Roman" w:hAnsi="Times New Roman" w:cs="Times New Roman"/>
          <w:color w:val="000000"/>
          <w:sz w:val="24"/>
          <w:szCs w:val="20"/>
        </w:rPr>
        <w:t xml:space="preserve">upporting </w:t>
      </w:r>
      <w:r w:rsidR="00DE4CF8">
        <w:rPr>
          <w:rFonts w:ascii="Times New Roman" w:eastAsia="Times New Roman" w:hAnsi="Times New Roman" w:cs="Times New Roman"/>
          <w:color w:val="000000"/>
          <w:sz w:val="24"/>
          <w:szCs w:val="20"/>
        </w:rPr>
        <w:t>C</w:t>
      </w:r>
      <w:r w:rsidR="00AB0399">
        <w:rPr>
          <w:rFonts w:ascii="Times New Roman" w:eastAsia="Times New Roman" w:hAnsi="Times New Roman" w:cs="Times New Roman"/>
          <w:color w:val="000000"/>
          <w:sz w:val="24"/>
          <w:szCs w:val="20"/>
        </w:rPr>
        <w:t xml:space="preserve">onceptual </w:t>
      </w:r>
      <w:r w:rsidR="00DE4CF8">
        <w:rPr>
          <w:rFonts w:ascii="Times New Roman" w:eastAsia="Times New Roman" w:hAnsi="Times New Roman" w:cs="Times New Roman"/>
          <w:color w:val="000000"/>
          <w:sz w:val="24"/>
          <w:szCs w:val="20"/>
        </w:rPr>
        <w:t>E</w:t>
      </w:r>
      <w:r w:rsidR="00AB0399">
        <w:rPr>
          <w:rFonts w:ascii="Times New Roman" w:eastAsia="Times New Roman" w:hAnsi="Times New Roman" w:cs="Times New Roman"/>
          <w:color w:val="000000"/>
          <w:sz w:val="24"/>
          <w:szCs w:val="20"/>
        </w:rPr>
        <w:t>ngineering</w:t>
      </w:r>
      <w:r w:rsidR="00D47A0A">
        <w:rPr>
          <w:rFonts w:ascii="Times New Roman" w:eastAsia="Times New Roman" w:hAnsi="Times New Roman" w:cs="Times New Roman"/>
          <w:color w:val="000000"/>
          <w:sz w:val="24"/>
          <w:szCs w:val="20"/>
        </w:rPr>
        <w:t xml:space="preserve">, </w:t>
      </w:r>
      <w:r w:rsidR="00D47A0A" w:rsidRPr="00E34133">
        <w:rPr>
          <w:rFonts w:ascii="Times New Roman" w:eastAsia="Times New Roman" w:hAnsi="Times New Roman" w:cs="Times New Roman"/>
          <w:color w:val="000000"/>
          <w:sz w:val="24"/>
          <w:szCs w:val="20"/>
        </w:rPr>
        <w:t>Transportation Analysis, and Preliminary Environmental Impact Analysis)</w:t>
      </w:r>
    </w:p>
    <w:p w14:paraId="4084D1EF" w14:textId="1C9B5AAD" w:rsidR="008F2BD5" w:rsidRPr="007D2994" w:rsidRDefault="00B9261E" w:rsidP="006D2808">
      <w:pPr>
        <w:numPr>
          <w:ilvl w:val="0"/>
          <w:numId w:val="1"/>
        </w:numPr>
        <w:spacing w:before="60" w:after="60" w:line="240" w:lineRule="auto"/>
        <w:ind w:right="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0"/>
        </w:rPr>
        <w:t>Capital Cost Estimates</w:t>
      </w:r>
    </w:p>
    <w:p w14:paraId="5B2C64F6" w14:textId="77777777" w:rsidR="00337441" w:rsidRPr="005A33FA" w:rsidRDefault="00337441" w:rsidP="00337441">
      <w:pPr>
        <w:spacing w:before="60" w:after="60" w:line="240" w:lineRule="auto"/>
        <w:ind w:right="43"/>
        <w:rPr>
          <w:rFonts w:ascii="Times New Roman" w:eastAsia="Times New Roman" w:hAnsi="Times New Roman" w:cs="Times New Roman"/>
          <w:color w:val="000000"/>
          <w:sz w:val="24"/>
          <w:szCs w:val="24"/>
        </w:rPr>
      </w:pPr>
    </w:p>
    <w:p w14:paraId="4EB3E3EF" w14:textId="77777777" w:rsidR="007D3D5A" w:rsidRDefault="007D3D5A"/>
    <w:sectPr w:rsidR="007D3D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1042F" w14:textId="77777777" w:rsidR="00A00A27" w:rsidRDefault="00A00A27" w:rsidP="006F60F8">
      <w:pPr>
        <w:spacing w:after="0" w:line="240" w:lineRule="auto"/>
      </w:pPr>
      <w:r>
        <w:separator/>
      </w:r>
    </w:p>
  </w:endnote>
  <w:endnote w:type="continuationSeparator" w:id="0">
    <w:p w14:paraId="01DD807A" w14:textId="77777777" w:rsidR="00A00A27" w:rsidRDefault="00A00A27" w:rsidP="006F6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78D4" w14:textId="77777777" w:rsidR="00AD6023" w:rsidRDefault="00AD6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2FDA" w14:textId="77777777" w:rsidR="00AD6023" w:rsidRDefault="00AD60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59A7" w14:textId="77777777" w:rsidR="00AD6023" w:rsidRDefault="00AD6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99583" w14:textId="77777777" w:rsidR="00A00A27" w:rsidRDefault="00A00A27" w:rsidP="006F60F8">
      <w:pPr>
        <w:spacing w:after="0" w:line="240" w:lineRule="auto"/>
      </w:pPr>
      <w:r>
        <w:separator/>
      </w:r>
    </w:p>
  </w:footnote>
  <w:footnote w:type="continuationSeparator" w:id="0">
    <w:p w14:paraId="00D5F036" w14:textId="77777777" w:rsidR="00A00A27" w:rsidRDefault="00A00A27" w:rsidP="006F60F8">
      <w:pPr>
        <w:spacing w:after="0" w:line="240" w:lineRule="auto"/>
      </w:pPr>
      <w:r>
        <w:continuationSeparator/>
      </w:r>
    </w:p>
  </w:footnote>
  <w:footnote w:id="1">
    <w:p w14:paraId="59A8E9E0" w14:textId="5F144702" w:rsidR="000648A6" w:rsidRDefault="000648A6">
      <w:pPr>
        <w:pStyle w:val="FootnoteText"/>
      </w:pPr>
      <w:r>
        <w:rPr>
          <w:rStyle w:val="FootnoteReference"/>
        </w:rPr>
        <w:footnoteRef/>
      </w:r>
      <w:r>
        <w:t xml:space="preserve"> </w:t>
      </w:r>
      <w:r w:rsidR="007D17B7" w:rsidRPr="007D17B7">
        <w:rPr>
          <w:i/>
          <w:iCs/>
        </w:rPr>
        <w:t>Scoping and Conducting Data-Driven 21st Century Transportation System Analyses</w:t>
      </w:r>
      <w:r w:rsidR="007D17B7" w:rsidRPr="007D17B7">
        <w:t xml:space="preserve"> </w:t>
      </w:r>
      <w:r w:rsidR="007D17B7">
        <w:t xml:space="preserve">is available at  </w:t>
      </w:r>
      <w:hyperlink r:id="rId1" w:history="1">
        <w:r w:rsidR="007D17B7" w:rsidRPr="000D2CD6">
          <w:rPr>
            <w:rStyle w:val="Hyperlink"/>
          </w:rPr>
          <w:t>https://ops.fhwa.dot.gov/publications/fhwahop16072/fhwahop16072.pdf</w:t>
        </w:r>
      </w:hyperlink>
      <w:r w:rsidR="007D17B7">
        <w:t xml:space="preserve"> </w:t>
      </w:r>
    </w:p>
  </w:footnote>
  <w:footnote w:id="2">
    <w:p w14:paraId="489E39D8" w14:textId="5A007BBA" w:rsidR="007D17B7" w:rsidRPr="007D17B7" w:rsidRDefault="007D17B7">
      <w:pPr>
        <w:pStyle w:val="FootnoteText"/>
      </w:pPr>
      <w:r>
        <w:rPr>
          <w:rStyle w:val="FootnoteReference"/>
        </w:rPr>
        <w:footnoteRef/>
      </w:r>
      <w:r>
        <w:t xml:space="preserve"> </w:t>
      </w:r>
      <w:r w:rsidRPr="007D17B7">
        <w:rPr>
          <w:i/>
          <w:iCs/>
        </w:rPr>
        <w:t>Case Studies to Develop a Highway-Rail Grade Crossing Analysis Framework Using Microsimulation</w:t>
      </w:r>
      <w:r>
        <w:rPr>
          <w:i/>
          <w:iCs/>
        </w:rPr>
        <w:t xml:space="preserve"> </w:t>
      </w:r>
      <w:r>
        <w:t xml:space="preserve">is available at </w:t>
      </w:r>
      <w:hyperlink r:id="rId2" w:history="1">
        <w:r w:rsidRPr="000D2CD6">
          <w:rPr>
            <w:rStyle w:val="Hyperlink"/>
          </w:rPr>
          <w:t>https://railroads.dot.gov/elibrary/case-studies-develop-highway-rail-grade-crossing-analysis-framework-using-microsimulation</w:t>
        </w:r>
      </w:hyperlink>
      <w:r>
        <w:t xml:space="preserve"> </w:t>
      </w:r>
    </w:p>
  </w:footnote>
  <w:footnote w:id="3">
    <w:p w14:paraId="43AFB371" w14:textId="2B50DFD1" w:rsidR="000F4E5B" w:rsidRPr="0094288D" w:rsidRDefault="000F4E5B">
      <w:pPr>
        <w:pStyle w:val="FootnoteText"/>
      </w:pPr>
      <w:r>
        <w:rPr>
          <w:rStyle w:val="FootnoteReference"/>
        </w:rPr>
        <w:footnoteRef/>
      </w:r>
      <w:r>
        <w:t xml:space="preserve"> </w:t>
      </w:r>
      <w:r w:rsidR="0094288D" w:rsidRPr="0094288D">
        <w:rPr>
          <w:i/>
          <w:iCs/>
        </w:rPr>
        <w:t>Railroad Capital Project Guidance</w:t>
      </w:r>
      <w:r w:rsidR="0094288D">
        <w:rPr>
          <w:i/>
          <w:iCs/>
        </w:rPr>
        <w:t xml:space="preserve"> </w:t>
      </w:r>
      <w:r w:rsidR="0094288D">
        <w:t xml:space="preserve">is available at </w:t>
      </w:r>
      <w:hyperlink r:id="rId3" w:history="1">
        <w:r w:rsidR="0094288D" w:rsidRPr="000D2CD6">
          <w:rPr>
            <w:rStyle w:val="Hyperlink"/>
          </w:rPr>
          <w:t>https://railroads.dot.gov/elibrary/fra-guidance-development-and-implementation-railroad-capital-project</w:t>
        </w:r>
      </w:hyperlink>
      <w:r w:rsidR="0094288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0E81" w14:textId="77777777" w:rsidR="00AD6023" w:rsidRDefault="00AD60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598037"/>
      <w:docPartObj>
        <w:docPartGallery w:val="Watermarks"/>
        <w:docPartUnique/>
      </w:docPartObj>
    </w:sdtPr>
    <w:sdtContent>
      <w:p w14:paraId="77F3CFDF" w14:textId="2A543D5B" w:rsidR="00AD6023" w:rsidRDefault="00DD1028">
        <w:pPr>
          <w:pStyle w:val="Header"/>
        </w:pPr>
        <w:r>
          <w:rPr>
            <w:noProof/>
          </w:rPr>
          <w:pict w14:anchorId="42A7FE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6"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3751" w14:textId="77777777" w:rsidR="00AD6023" w:rsidRDefault="00AD6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C4B5F"/>
    <w:multiLevelType w:val="hybridMultilevel"/>
    <w:tmpl w:val="6242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ED122D"/>
    <w:multiLevelType w:val="hybridMultilevel"/>
    <w:tmpl w:val="7540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CE0D78"/>
    <w:multiLevelType w:val="hybridMultilevel"/>
    <w:tmpl w:val="CFEE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D13A07"/>
    <w:multiLevelType w:val="hybridMultilevel"/>
    <w:tmpl w:val="5AE6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467E2"/>
    <w:multiLevelType w:val="hybridMultilevel"/>
    <w:tmpl w:val="0C1C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E86A6D"/>
    <w:multiLevelType w:val="hybridMultilevel"/>
    <w:tmpl w:val="2680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040663"/>
    <w:multiLevelType w:val="hybridMultilevel"/>
    <w:tmpl w:val="6718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5052691">
    <w:abstractNumId w:val="1"/>
  </w:num>
  <w:num w:numId="2" w16cid:durableId="1998073422">
    <w:abstractNumId w:val="6"/>
  </w:num>
  <w:num w:numId="3" w16cid:durableId="749078963">
    <w:abstractNumId w:val="4"/>
  </w:num>
  <w:num w:numId="4" w16cid:durableId="1901750211">
    <w:abstractNumId w:val="3"/>
  </w:num>
  <w:num w:numId="5" w16cid:durableId="276833170">
    <w:abstractNumId w:val="5"/>
  </w:num>
  <w:num w:numId="6" w16cid:durableId="175582159">
    <w:abstractNumId w:val="2"/>
  </w:num>
  <w:num w:numId="7" w16cid:durableId="1559244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D5"/>
    <w:rsid w:val="0000786D"/>
    <w:rsid w:val="000648A6"/>
    <w:rsid w:val="000A39C9"/>
    <w:rsid w:val="000B3209"/>
    <w:rsid w:val="000C6A9F"/>
    <w:rsid w:val="000F41D1"/>
    <w:rsid w:val="000F4E5B"/>
    <w:rsid w:val="00102DA5"/>
    <w:rsid w:val="00120DE0"/>
    <w:rsid w:val="00132D76"/>
    <w:rsid w:val="001A767C"/>
    <w:rsid w:val="001C39DA"/>
    <w:rsid w:val="002105FE"/>
    <w:rsid w:val="0021104B"/>
    <w:rsid w:val="002379C6"/>
    <w:rsid w:val="0024307D"/>
    <w:rsid w:val="00262AAC"/>
    <w:rsid w:val="00266C9A"/>
    <w:rsid w:val="00286907"/>
    <w:rsid w:val="002A7716"/>
    <w:rsid w:val="002B4013"/>
    <w:rsid w:val="002D1215"/>
    <w:rsid w:val="00305E88"/>
    <w:rsid w:val="0032091C"/>
    <w:rsid w:val="00337441"/>
    <w:rsid w:val="00362943"/>
    <w:rsid w:val="00364465"/>
    <w:rsid w:val="003D099E"/>
    <w:rsid w:val="003E6F07"/>
    <w:rsid w:val="00453820"/>
    <w:rsid w:val="00483823"/>
    <w:rsid w:val="004B7291"/>
    <w:rsid w:val="004C1DD0"/>
    <w:rsid w:val="0051029A"/>
    <w:rsid w:val="00557628"/>
    <w:rsid w:val="005B5E9A"/>
    <w:rsid w:val="006A4E3B"/>
    <w:rsid w:val="006B3BA7"/>
    <w:rsid w:val="006C7B3D"/>
    <w:rsid w:val="006D2808"/>
    <w:rsid w:val="006F60F8"/>
    <w:rsid w:val="00711A26"/>
    <w:rsid w:val="007D17B7"/>
    <w:rsid w:val="007D2994"/>
    <w:rsid w:val="007D3D5A"/>
    <w:rsid w:val="007D4B09"/>
    <w:rsid w:val="007E7456"/>
    <w:rsid w:val="0082189E"/>
    <w:rsid w:val="00836366"/>
    <w:rsid w:val="00865897"/>
    <w:rsid w:val="00895A1D"/>
    <w:rsid w:val="00895CC9"/>
    <w:rsid w:val="008D220F"/>
    <w:rsid w:val="008D2533"/>
    <w:rsid w:val="008D3A2C"/>
    <w:rsid w:val="008F2BD5"/>
    <w:rsid w:val="00927F4C"/>
    <w:rsid w:val="0093745C"/>
    <w:rsid w:val="0094288D"/>
    <w:rsid w:val="00942EA9"/>
    <w:rsid w:val="00945984"/>
    <w:rsid w:val="00947F99"/>
    <w:rsid w:val="009512A5"/>
    <w:rsid w:val="00956E22"/>
    <w:rsid w:val="00971A92"/>
    <w:rsid w:val="00971ACA"/>
    <w:rsid w:val="009C71AD"/>
    <w:rsid w:val="009F736C"/>
    <w:rsid w:val="00A00A27"/>
    <w:rsid w:val="00A07FD2"/>
    <w:rsid w:val="00A5476F"/>
    <w:rsid w:val="00A67A6B"/>
    <w:rsid w:val="00AB0399"/>
    <w:rsid w:val="00AD6023"/>
    <w:rsid w:val="00B07888"/>
    <w:rsid w:val="00B36F29"/>
    <w:rsid w:val="00B425FB"/>
    <w:rsid w:val="00B865E4"/>
    <w:rsid w:val="00B87E6B"/>
    <w:rsid w:val="00B90C02"/>
    <w:rsid w:val="00B9261E"/>
    <w:rsid w:val="00BB26AF"/>
    <w:rsid w:val="00BC3D20"/>
    <w:rsid w:val="00BD66BA"/>
    <w:rsid w:val="00C45027"/>
    <w:rsid w:val="00C64CD4"/>
    <w:rsid w:val="00C90E05"/>
    <w:rsid w:val="00CD2385"/>
    <w:rsid w:val="00CD264A"/>
    <w:rsid w:val="00D00C05"/>
    <w:rsid w:val="00D174E7"/>
    <w:rsid w:val="00D274E2"/>
    <w:rsid w:val="00D47A0A"/>
    <w:rsid w:val="00D66A62"/>
    <w:rsid w:val="00D708D2"/>
    <w:rsid w:val="00D776D1"/>
    <w:rsid w:val="00DA2068"/>
    <w:rsid w:val="00DB4B28"/>
    <w:rsid w:val="00DD1028"/>
    <w:rsid w:val="00DE4CF8"/>
    <w:rsid w:val="00E770DC"/>
    <w:rsid w:val="00EC297B"/>
    <w:rsid w:val="00EC7DF3"/>
    <w:rsid w:val="00EE0BDD"/>
    <w:rsid w:val="00EE2227"/>
    <w:rsid w:val="00F31ED4"/>
    <w:rsid w:val="00F65E5D"/>
    <w:rsid w:val="00FC3DB2"/>
    <w:rsid w:val="00FD0ABC"/>
    <w:rsid w:val="00FD56A6"/>
    <w:rsid w:val="00FD7885"/>
    <w:rsid w:val="00FE063A"/>
    <w:rsid w:val="00FE0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81081"/>
  <w15:chartTrackingRefBased/>
  <w15:docId w15:val="{D08179EE-23F2-4E8D-A49D-EA151E29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DD0"/>
  </w:style>
  <w:style w:type="paragraph" w:styleId="Heading1">
    <w:name w:val="heading 1"/>
    <w:basedOn w:val="Normal"/>
    <w:next w:val="Normal"/>
    <w:link w:val="Heading1Char"/>
    <w:uiPriority w:val="9"/>
    <w:qFormat/>
    <w:rsid w:val="0051029A"/>
    <w:pPr>
      <w:keepNext/>
      <w:keepLines/>
      <w:spacing w:before="240" w:after="0"/>
      <w:outlineLvl w:val="0"/>
    </w:pPr>
    <w:rPr>
      <w:rFonts w:ascii="Times New Roman" w:eastAsiaTheme="majorEastAsia" w:hAnsi="Times New Roman" w:cstheme="majorBidi"/>
      <w:b/>
      <w:color w:val="000000" w:themeColor="text1"/>
      <w:sz w:val="24"/>
      <w:szCs w:val="32"/>
      <w:u w:val="single"/>
    </w:rPr>
  </w:style>
  <w:style w:type="paragraph" w:styleId="Heading2">
    <w:name w:val="heading 2"/>
    <w:basedOn w:val="Normal"/>
    <w:next w:val="Normal"/>
    <w:link w:val="Heading2Char"/>
    <w:uiPriority w:val="9"/>
    <w:unhideWhenUsed/>
    <w:qFormat/>
    <w:rsid w:val="0051029A"/>
    <w:pPr>
      <w:keepNext/>
      <w:keepLines/>
      <w:spacing w:before="40" w:after="0"/>
      <w:outlineLvl w:val="1"/>
    </w:pPr>
    <w:rPr>
      <w:rFonts w:ascii="Times New Roman" w:eastAsiaTheme="majorEastAsia" w:hAnsi="Times New Roman" w:cstheme="majorBidi"/>
      <w:i/>
      <w:color w:val="000000" w:themeColor="text1"/>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BD5"/>
    <w:pPr>
      <w:ind w:left="720"/>
      <w:contextualSpacing/>
    </w:pPr>
  </w:style>
  <w:style w:type="character" w:styleId="CommentReference">
    <w:name w:val="annotation reference"/>
    <w:basedOn w:val="DefaultParagraphFont"/>
    <w:uiPriority w:val="99"/>
    <w:semiHidden/>
    <w:unhideWhenUsed/>
    <w:rsid w:val="008D3A2C"/>
    <w:rPr>
      <w:sz w:val="16"/>
      <w:szCs w:val="16"/>
    </w:rPr>
  </w:style>
  <w:style w:type="paragraph" w:styleId="CommentText">
    <w:name w:val="annotation text"/>
    <w:basedOn w:val="Normal"/>
    <w:link w:val="CommentTextChar"/>
    <w:uiPriority w:val="99"/>
    <w:unhideWhenUsed/>
    <w:rsid w:val="008D3A2C"/>
    <w:pPr>
      <w:spacing w:line="240" w:lineRule="auto"/>
    </w:pPr>
    <w:rPr>
      <w:sz w:val="20"/>
      <w:szCs w:val="20"/>
    </w:rPr>
  </w:style>
  <w:style w:type="character" w:customStyle="1" w:styleId="CommentTextChar">
    <w:name w:val="Comment Text Char"/>
    <w:basedOn w:val="DefaultParagraphFont"/>
    <w:link w:val="CommentText"/>
    <w:uiPriority w:val="99"/>
    <w:rsid w:val="008D3A2C"/>
    <w:rPr>
      <w:sz w:val="20"/>
      <w:szCs w:val="20"/>
    </w:rPr>
  </w:style>
  <w:style w:type="paragraph" w:styleId="CommentSubject">
    <w:name w:val="annotation subject"/>
    <w:basedOn w:val="CommentText"/>
    <w:next w:val="CommentText"/>
    <w:link w:val="CommentSubjectChar"/>
    <w:uiPriority w:val="99"/>
    <w:semiHidden/>
    <w:unhideWhenUsed/>
    <w:rsid w:val="008D3A2C"/>
    <w:rPr>
      <w:b/>
      <w:bCs/>
    </w:rPr>
  </w:style>
  <w:style w:type="character" w:customStyle="1" w:styleId="CommentSubjectChar">
    <w:name w:val="Comment Subject Char"/>
    <w:basedOn w:val="CommentTextChar"/>
    <w:link w:val="CommentSubject"/>
    <w:uiPriority w:val="99"/>
    <w:semiHidden/>
    <w:rsid w:val="008D3A2C"/>
    <w:rPr>
      <w:b/>
      <w:bCs/>
      <w:sz w:val="20"/>
      <w:szCs w:val="20"/>
    </w:rPr>
  </w:style>
  <w:style w:type="paragraph" w:styleId="FootnoteText">
    <w:name w:val="footnote text"/>
    <w:basedOn w:val="Normal"/>
    <w:link w:val="FootnoteTextChar"/>
    <w:uiPriority w:val="99"/>
    <w:semiHidden/>
    <w:unhideWhenUsed/>
    <w:rsid w:val="006F60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60F8"/>
    <w:rPr>
      <w:sz w:val="20"/>
      <w:szCs w:val="20"/>
    </w:rPr>
  </w:style>
  <w:style w:type="character" w:styleId="FootnoteReference">
    <w:name w:val="footnote reference"/>
    <w:basedOn w:val="DefaultParagraphFont"/>
    <w:uiPriority w:val="99"/>
    <w:semiHidden/>
    <w:unhideWhenUsed/>
    <w:rsid w:val="006F60F8"/>
    <w:rPr>
      <w:vertAlign w:val="superscript"/>
    </w:rPr>
  </w:style>
  <w:style w:type="character" w:styleId="Hyperlink">
    <w:name w:val="Hyperlink"/>
    <w:basedOn w:val="DefaultParagraphFont"/>
    <w:uiPriority w:val="99"/>
    <w:unhideWhenUsed/>
    <w:rsid w:val="007D17B7"/>
    <w:rPr>
      <w:color w:val="0563C1" w:themeColor="hyperlink"/>
      <w:u w:val="single"/>
    </w:rPr>
  </w:style>
  <w:style w:type="character" w:styleId="UnresolvedMention">
    <w:name w:val="Unresolved Mention"/>
    <w:basedOn w:val="DefaultParagraphFont"/>
    <w:uiPriority w:val="99"/>
    <w:semiHidden/>
    <w:unhideWhenUsed/>
    <w:rsid w:val="007D17B7"/>
    <w:rPr>
      <w:color w:val="605E5C"/>
      <w:shd w:val="clear" w:color="auto" w:fill="E1DFDD"/>
    </w:rPr>
  </w:style>
  <w:style w:type="character" w:styleId="FollowedHyperlink">
    <w:name w:val="FollowedHyperlink"/>
    <w:basedOn w:val="DefaultParagraphFont"/>
    <w:uiPriority w:val="99"/>
    <w:semiHidden/>
    <w:unhideWhenUsed/>
    <w:rsid w:val="000C6A9F"/>
    <w:rPr>
      <w:color w:val="954F72" w:themeColor="followedHyperlink"/>
      <w:u w:val="single"/>
    </w:rPr>
  </w:style>
  <w:style w:type="paragraph" w:customStyle="1" w:styleId="TaskHeading">
    <w:name w:val="Task Heading"/>
    <w:basedOn w:val="Normal"/>
    <w:link w:val="TaskHeadingChar"/>
    <w:qFormat/>
    <w:rsid w:val="00CD2385"/>
    <w:pPr>
      <w:spacing w:before="60" w:after="60" w:line="240" w:lineRule="auto"/>
    </w:pPr>
    <w:rPr>
      <w:rFonts w:ascii="Times New Roman" w:eastAsia="Calibri" w:hAnsi="Times New Roman" w:cs="Times New Roman"/>
      <w:b/>
      <w:bCs/>
      <w:sz w:val="24"/>
      <w:szCs w:val="20"/>
      <w:u w:val="single"/>
    </w:rPr>
  </w:style>
  <w:style w:type="character" w:customStyle="1" w:styleId="Heading1Char">
    <w:name w:val="Heading 1 Char"/>
    <w:basedOn w:val="DefaultParagraphFont"/>
    <w:link w:val="Heading1"/>
    <w:uiPriority w:val="9"/>
    <w:rsid w:val="0051029A"/>
    <w:rPr>
      <w:rFonts w:ascii="Times New Roman" w:eastAsiaTheme="majorEastAsia" w:hAnsi="Times New Roman" w:cstheme="majorBidi"/>
      <w:b/>
      <w:color w:val="000000" w:themeColor="text1"/>
      <w:sz w:val="24"/>
      <w:szCs w:val="32"/>
      <w:u w:val="single"/>
    </w:rPr>
  </w:style>
  <w:style w:type="character" w:customStyle="1" w:styleId="TaskHeadingChar">
    <w:name w:val="Task Heading Char"/>
    <w:basedOn w:val="DefaultParagraphFont"/>
    <w:link w:val="TaskHeading"/>
    <w:rsid w:val="00CD2385"/>
    <w:rPr>
      <w:rFonts w:ascii="Times New Roman" w:eastAsia="Calibri" w:hAnsi="Times New Roman" w:cs="Times New Roman"/>
      <w:b/>
      <w:bCs/>
      <w:sz w:val="24"/>
      <w:szCs w:val="20"/>
      <w:u w:val="single"/>
    </w:rPr>
  </w:style>
  <w:style w:type="paragraph" w:styleId="TOCHeading">
    <w:name w:val="TOC Heading"/>
    <w:basedOn w:val="Heading1"/>
    <w:next w:val="Normal"/>
    <w:uiPriority w:val="39"/>
    <w:unhideWhenUsed/>
    <w:qFormat/>
    <w:rsid w:val="00CD264A"/>
    <w:pPr>
      <w:outlineLvl w:val="9"/>
    </w:pPr>
  </w:style>
  <w:style w:type="character" w:customStyle="1" w:styleId="Heading2Char">
    <w:name w:val="Heading 2 Char"/>
    <w:basedOn w:val="DefaultParagraphFont"/>
    <w:link w:val="Heading2"/>
    <w:uiPriority w:val="9"/>
    <w:rsid w:val="0051029A"/>
    <w:rPr>
      <w:rFonts w:ascii="Times New Roman" w:eastAsiaTheme="majorEastAsia" w:hAnsi="Times New Roman" w:cstheme="majorBidi"/>
      <w:i/>
      <w:color w:val="000000" w:themeColor="text1"/>
      <w:sz w:val="24"/>
      <w:szCs w:val="26"/>
      <w:u w:val="single"/>
    </w:rPr>
  </w:style>
  <w:style w:type="paragraph" w:styleId="Header">
    <w:name w:val="header"/>
    <w:basedOn w:val="Normal"/>
    <w:link w:val="HeaderChar"/>
    <w:uiPriority w:val="99"/>
    <w:unhideWhenUsed/>
    <w:rsid w:val="00AD6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023"/>
  </w:style>
  <w:style w:type="paragraph" w:styleId="Footer">
    <w:name w:val="footer"/>
    <w:basedOn w:val="Normal"/>
    <w:link w:val="FooterChar"/>
    <w:uiPriority w:val="99"/>
    <w:unhideWhenUsed/>
    <w:rsid w:val="00AD6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ailroads.dot.gov/elibrary/fra-guidance-development-and-implementation-railroad-capital-project" TargetMode="External"/><Relationship Id="rId2" Type="http://schemas.openxmlformats.org/officeDocument/2006/relationships/hyperlink" Target="https://railroads.dot.gov/elibrary/case-studies-develop-highway-rail-grade-crossing-analysis-framework-using-microsimulation" TargetMode="External"/><Relationship Id="rId1" Type="http://schemas.openxmlformats.org/officeDocument/2006/relationships/hyperlink" Target="https://ops.fhwa.dot.gov/publications/fhwahop16072/fhwahop160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0A0D7-7EEF-4491-8BEF-AFD3ECB57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Heckler, Ariel (FRA)</dc:creator>
  <cp:keywords/>
  <dc:description/>
  <cp:lastModifiedBy>Tolbert, Kimberly (FRA)</cp:lastModifiedBy>
  <cp:revision>3</cp:revision>
  <dcterms:created xsi:type="dcterms:W3CDTF">2024-05-07T15:30:00Z</dcterms:created>
  <dcterms:modified xsi:type="dcterms:W3CDTF">2024-05-07T15:31:00Z</dcterms:modified>
</cp:coreProperties>
</file>