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A9" w:rsidRPr="00310420" w:rsidRDefault="00523CA9" w:rsidP="00C86EA8">
      <w:pPr>
        <w:spacing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310420">
        <w:rPr>
          <w:b/>
          <w:sz w:val="26"/>
          <w:szCs w:val="26"/>
        </w:rPr>
        <w:t>Training Aid</w:t>
      </w:r>
    </w:p>
    <w:p w:rsidR="0000022A" w:rsidRPr="00310420" w:rsidRDefault="00C606ED" w:rsidP="00C86EA8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S&amp;TC-2</w:t>
      </w:r>
      <w:r w:rsidR="00523CA9" w:rsidRPr="00310420">
        <w:rPr>
          <w:b/>
          <w:sz w:val="26"/>
          <w:szCs w:val="26"/>
        </w:rPr>
        <w:t>-1</w:t>
      </w:r>
    </w:p>
    <w:p w:rsidR="00523CA9" w:rsidRPr="00310420" w:rsidRDefault="00C606ED" w:rsidP="00C86EA8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49 CFR 236, Subpart B</w:t>
      </w:r>
    </w:p>
    <w:p w:rsidR="00523CA9" w:rsidRPr="00310420" w:rsidRDefault="00523CA9"/>
    <w:p w:rsidR="00523CA9" w:rsidRPr="00310420" w:rsidRDefault="009F0EBC" w:rsidP="00523CA9">
      <w:pPr>
        <w:pStyle w:val="ListParagraph"/>
        <w:numPr>
          <w:ilvl w:val="0"/>
          <w:numId w:val="2"/>
        </w:numPr>
      </w:pPr>
      <w:r w:rsidRPr="009F0EBC">
        <w:t>The control circuits for home signal aspects with indications more favorable than "proceed at restricted speed'' shall be controlled automatically</w:t>
      </w:r>
      <w:r w:rsidR="005F4658">
        <w:t>:</w:t>
      </w:r>
    </w:p>
    <w:p w:rsidR="00523CA9" w:rsidRPr="00310420" w:rsidRDefault="001169D6" w:rsidP="00C86EA8">
      <w:pPr>
        <w:pStyle w:val="ListParagraph"/>
        <w:numPr>
          <w:ilvl w:val="1"/>
          <w:numId w:val="2"/>
        </w:numPr>
        <w:ind w:left="720"/>
      </w:pPr>
      <w:r>
        <w:t>By relays that directly repeat the head block signal aspect</w:t>
      </w:r>
      <w:r w:rsidR="005F4658">
        <w:t>.</w:t>
      </w:r>
    </w:p>
    <w:p w:rsidR="00523CA9" w:rsidRPr="00310420" w:rsidRDefault="001169D6" w:rsidP="00C86EA8">
      <w:pPr>
        <w:pStyle w:val="ListParagraph"/>
        <w:numPr>
          <w:ilvl w:val="1"/>
          <w:numId w:val="2"/>
        </w:numPr>
        <w:ind w:left="720"/>
      </w:pPr>
      <w:r>
        <w:t>By relays that indirectly repeat the head block signal aspect</w:t>
      </w:r>
      <w:r w:rsidR="005F4658">
        <w:t>.</w:t>
      </w:r>
    </w:p>
    <w:p w:rsidR="00523CA9" w:rsidRPr="00310420" w:rsidRDefault="001169D6" w:rsidP="00C86EA8">
      <w:pPr>
        <w:pStyle w:val="ListParagraph"/>
        <w:numPr>
          <w:ilvl w:val="1"/>
          <w:numId w:val="2"/>
        </w:numPr>
        <w:ind w:left="720"/>
      </w:pPr>
      <w:r>
        <w:t>B</w:t>
      </w:r>
      <w:r w:rsidRPr="001169D6">
        <w:t>y track circuits extending through the entire block</w:t>
      </w:r>
      <w:r w:rsidR="005F4658">
        <w:t>.</w:t>
      </w:r>
    </w:p>
    <w:p w:rsidR="00523CA9" w:rsidRPr="00310420" w:rsidRDefault="001169D6" w:rsidP="00C86EA8">
      <w:pPr>
        <w:pStyle w:val="ListParagraph"/>
        <w:numPr>
          <w:ilvl w:val="1"/>
          <w:numId w:val="2"/>
        </w:numPr>
        <w:ind w:left="720"/>
      </w:pPr>
      <w:r>
        <w:t>By repeaters of all switch circuit controllers in the block</w:t>
      </w:r>
      <w:r w:rsidR="005F4658">
        <w:t xml:space="preserve">. </w:t>
      </w:r>
    </w:p>
    <w:p w:rsidR="00523CA9" w:rsidRPr="00310420" w:rsidRDefault="00FA6840" w:rsidP="00523CA9">
      <w:pPr>
        <w:pStyle w:val="ListParagraph"/>
        <w:numPr>
          <w:ilvl w:val="0"/>
          <w:numId w:val="2"/>
        </w:numPr>
      </w:pPr>
      <w:r w:rsidRPr="00FA6840">
        <w:t>Signal governing movements over hand-operated switch is required to display its most restrictive aspect when</w:t>
      </w:r>
      <w:r w:rsidR="005F4658">
        <w:t>:</w:t>
      </w:r>
    </w:p>
    <w:p w:rsidR="00FE5863" w:rsidRPr="00310420" w:rsidRDefault="00FA6840" w:rsidP="00C86EA8">
      <w:pPr>
        <w:pStyle w:val="ListParagraph"/>
        <w:numPr>
          <w:ilvl w:val="1"/>
          <w:numId w:val="2"/>
        </w:numPr>
        <w:tabs>
          <w:tab w:val="left" w:pos="630"/>
        </w:tabs>
        <w:ind w:left="720"/>
      </w:pPr>
      <w:r>
        <w:t>The switch points are not in the full normal position</w:t>
      </w:r>
      <w:r w:rsidR="005F4658">
        <w:t>.</w:t>
      </w:r>
    </w:p>
    <w:p w:rsidR="00FE5863" w:rsidRPr="00310420" w:rsidRDefault="00FA6840" w:rsidP="00C86EA8">
      <w:pPr>
        <w:pStyle w:val="ListParagraph"/>
        <w:numPr>
          <w:ilvl w:val="1"/>
          <w:numId w:val="2"/>
        </w:numPr>
        <w:tabs>
          <w:tab w:val="left" w:pos="630"/>
        </w:tabs>
        <w:ind w:left="720"/>
      </w:pPr>
      <w:r>
        <w:t>The switch points are not in the full reverse position</w:t>
      </w:r>
      <w:r w:rsidR="005F4658">
        <w:t>.</w:t>
      </w:r>
    </w:p>
    <w:p w:rsidR="00FE5863" w:rsidRPr="00310420" w:rsidRDefault="00FA6840" w:rsidP="00C86EA8">
      <w:pPr>
        <w:pStyle w:val="ListParagraph"/>
        <w:numPr>
          <w:ilvl w:val="1"/>
          <w:numId w:val="2"/>
        </w:numPr>
        <w:tabs>
          <w:tab w:val="left" w:pos="630"/>
        </w:tabs>
        <w:ind w:left="720"/>
      </w:pPr>
      <w:r>
        <w:t>The switch repeater relay is energized</w:t>
      </w:r>
      <w:r w:rsidR="005F4658">
        <w:t>.</w:t>
      </w:r>
    </w:p>
    <w:p w:rsidR="00FE5863" w:rsidRDefault="00FA6840" w:rsidP="00C86EA8">
      <w:pPr>
        <w:pStyle w:val="ListParagraph"/>
        <w:numPr>
          <w:ilvl w:val="1"/>
          <w:numId w:val="2"/>
        </w:numPr>
        <w:tabs>
          <w:tab w:val="left" w:pos="630"/>
        </w:tabs>
        <w:ind w:left="720"/>
      </w:pPr>
      <w:r>
        <w:t>T</w:t>
      </w:r>
      <w:r w:rsidRPr="00FA6840">
        <w:t xml:space="preserve">he </w:t>
      </w:r>
      <w:r>
        <w:t xml:space="preserve">switch </w:t>
      </w:r>
      <w:r w:rsidRPr="00FA6840">
        <w:t>points are not in proper position</w:t>
      </w:r>
      <w:r w:rsidR="005F4658">
        <w:t>.</w:t>
      </w:r>
    </w:p>
    <w:p w:rsidR="00401CF6" w:rsidRDefault="003E5B91" w:rsidP="00401CF6">
      <w:pPr>
        <w:pStyle w:val="ListParagraph"/>
        <w:numPr>
          <w:ilvl w:val="0"/>
          <w:numId w:val="2"/>
        </w:numPr>
        <w:tabs>
          <w:tab w:val="left" w:pos="630"/>
        </w:tabs>
      </w:pPr>
      <w:r w:rsidRPr="003E5B91">
        <w:t xml:space="preserve">When switch circuit controllers and track circuits are used </w:t>
      </w:r>
      <w:r>
        <w:t xml:space="preserve">to protect a crossover between main tracks </w:t>
      </w:r>
      <w:r w:rsidRPr="003E5B91">
        <w:t>all signals must be in their most restrictive state, when</w:t>
      </w:r>
      <w:r w:rsidR="00401CF6">
        <w:t>:</w:t>
      </w:r>
    </w:p>
    <w:p w:rsidR="00401CF6" w:rsidRDefault="003E5B91" w:rsidP="00401CF6">
      <w:pPr>
        <w:pStyle w:val="ListParagraph"/>
        <w:numPr>
          <w:ilvl w:val="0"/>
          <w:numId w:val="12"/>
        </w:numPr>
        <w:tabs>
          <w:tab w:val="left" w:pos="630"/>
        </w:tabs>
      </w:pPr>
      <w:r>
        <w:t>Either switch is not in the proper position</w:t>
      </w:r>
      <w:r w:rsidR="00401CF6">
        <w:t>.</w:t>
      </w:r>
    </w:p>
    <w:p w:rsidR="00401CF6" w:rsidRDefault="003E5B91" w:rsidP="00401CF6">
      <w:pPr>
        <w:pStyle w:val="ListParagraph"/>
        <w:numPr>
          <w:ilvl w:val="0"/>
          <w:numId w:val="12"/>
        </w:numPr>
        <w:tabs>
          <w:tab w:val="left" w:pos="630"/>
        </w:tabs>
      </w:pPr>
      <w:r>
        <w:t>Any of the track circuits are occupied by a train, car, or locomotive</w:t>
      </w:r>
      <w:r w:rsidR="00401CF6">
        <w:t>.</w:t>
      </w:r>
    </w:p>
    <w:p w:rsidR="00401CF6" w:rsidRDefault="003E5B91" w:rsidP="00401CF6">
      <w:pPr>
        <w:pStyle w:val="ListParagraph"/>
        <w:numPr>
          <w:ilvl w:val="0"/>
          <w:numId w:val="12"/>
        </w:numPr>
        <w:tabs>
          <w:tab w:val="left" w:pos="630"/>
        </w:tabs>
      </w:pPr>
      <w:r>
        <w:t>None of the above</w:t>
      </w:r>
      <w:r w:rsidR="00401CF6">
        <w:t>.</w:t>
      </w:r>
    </w:p>
    <w:p w:rsidR="00401CF6" w:rsidRPr="00310420" w:rsidRDefault="003E5B91" w:rsidP="00401CF6">
      <w:pPr>
        <w:pStyle w:val="ListParagraph"/>
        <w:numPr>
          <w:ilvl w:val="0"/>
          <w:numId w:val="12"/>
        </w:numPr>
        <w:tabs>
          <w:tab w:val="left" w:pos="630"/>
        </w:tabs>
      </w:pPr>
      <w:r>
        <w:t>All the above</w:t>
      </w:r>
      <w:r w:rsidR="00401CF6">
        <w:t>.</w:t>
      </w:r>
    </w:p>
    <w:p w:rsidR="00285E59" w:rsidRPr="00310420" w:rsidRDefault="00230624" w:rsidP="00285E59">
      <w:pPr>
        <w:pStyle w:val="ListParagraph"/>
        <w:numPr>
          <w:ilvl w:val="0"/>
          <w:numId w:val="2"/>
        </w:numPr>
      </w:pPr>
      <w:r>
        <w:t>When a train enters an Automatic Permissive Block Signal System the opposing head block signal must display an aspect no more permissive than</w:t>
      </w:r>
      <w:r w:rsidR="003F519E">
        <w:t>:</w:t>
      </w:r>
      <w:r w:rsidR="00285E59" w:rsidRPr="00310420">
        <w:t xml:space="preserve"> </w:t>
      </w:r>
    </w:p>
    <w:p w:rsidR="003F519E" w:rsidRDefault="00230624" w:rsidP="00C86EA8">
      <w:pPr>
        <w:pStyle w:val="ListParagraph"/>
        <w:numPr>
          <w:ilvl w:val="1"/>
          <w:numId w:val="2"/>
        </w:numPr>
        <w:tabs>
          <w:tab w:val="left" w:pos="720"/>
        </w:tabs>
        <w:ind w:left="720"/>
      </w:pPr>
      <w:r>
        <w:t>Proceed being prepared to stop before passing the next signal</w:t>
      </w:r>
      <w:r w:rsidR="003F519E">
        <w:t>.</w:t>
      </w:r>
    </w:p>
    <w:p w:rsidR="003F519E" w:rsidRDefault="00230624" w:rsidP="003F519E">
      <w:pPr>
        <w:pStyle w:val="ListParagraph"/>
        <w:numPr>
          <w:ilvl w:val="1"/>
          <w:numId w:val="2"/>
        </w:numPr>
        <w:tabs>
          <w:tab w:val="left" w:pos="720"/>
        </w:tabs>
        <w:ind w:left="720"/>
      </w:pPr>
      <w:r>
        <w:t>Stop</w:t>
      </w:r>
      <w:r w:rsidR="003F519E">
        <w:t>.</w:t>
      </w:r>
    </w:p>
    <w:p w:rsidR="003F519E" w:rsidRDefault="00230624" w:rsidP="003F519E">
      <w:pPr>
        <w:pStyle w:val="ListParagraph"/>
        <w:numPr>
          <w:ilvl w:val="1"/>
          <w:numId w:val="2"/>
        </w:numPr>
        <w:tabs>
          <w:tab w:val="left" w:pos="720"/>
        </w:tabs>
        <w:ind w:left="720"/>
      </w:pPr>
      <w:r>
        <w:t>Proceed at restricted speed</w:t>
      </w:r>
      <w:r w:rsidR="003F519E">
        <w:t>.</w:t>
      </w:r>
    </w:p>
    <w:p w:rsidR="003F519E" w:rsidRDefault="00230624" w:rsidP="003F519E">
      <w:pPr>
        <w:pStyle w:val="ListParagraph"/>
        <w:numPr>
          <w:ilvl w:val="1"/>
          <w:numId w:val="2"/>
        </w:numPr>
        <w:tabs>
          <w:tab w:val="left" w:pos="720"/>
        </w:tabs>
        <w:ind w:left="720"/>
      </w:pPr>
      <w:r>
        <w:t>Proceed at slow</w:t>
      </w:r>
      <w:r w:rsidR="007500D1">
        <w:t xml:space="preserve"> </w:t>
      </w:r>
      <w:r>
        <w:t>speed</w:t>
      </w:r>
      <w:r w:rsidR="003F519E">
        <w:t>.</w:t>
      </w:r>
    </w:p>
    <w:p w:rsidR="00285E59" w:rsidRPr="00310420" w:rsidRDefault="007500D1" w:rsidP="00285E59">
      <w:pPr>
        <w:pStyle w:val="ListParagraph"/>
        <w:numPr>
          <w:ilvl w:val="0"/>
          <w:numId w:val="2"/>
        </w:numPr>
      </w:pPr>
      <w:r>
        <w:t>In an Automatic Block Signal System intermediate signals must be</w:t>
      </w:r>
      <w:r w:rsidR="003F519E">
        <w:t>: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Stop and proceed signals</w:t>
      </w:r>
      <w:r w:rsidR="003F519E"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Permissive signals</w:t>
      </w:r>
      <w:r w:rsidR="003F519E"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Absolute signals</w:t>
      </w:r>
      <w:r w:rsidR="003F519E"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Spaced braking distance apart</w:t>
      </w:r>
      <w:r w:rsidR="003F519E">
        <w:t>.</w:t>
      </w:r>
    </w:p>
    <w:p w:rsidR="00285E59" w:rsidRPr="00310420" w:rsidRDefault="007500D1" w:rsidP="00285E59">
      <w:pPr>
        <w:pStyle w:val="ListParagraph"/>
        <w:numPr>
          <w:ilvl w:val="0"/>
          <w:numId w:val="2"/>
        </w:numPr>
      </w:pPr>
      <w:r>
        <w:t>Automatic Block Signal System blocks between siding where there are two or less intermediate signal require special circuits.  The special circuits are called</w:t>
      </w:r>
      <w:r w:rsidR="00FD076D">
        <w:t>: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Overlap circuits</w:t>
      </w:r>
      <w:r w:rsidR="00FD076D"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Overlay circuit</w:t>
      </w:r>
      <w:r w:rsidR="00FD076D"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Audio Frequency circuits</w:t>
      </w:r>
      <w:r w:rsidR="00285E59" w:rsidRPr="00310420">
        <w:t>.</w:t>
      </w:r>
    </w:p>
    <w:p w:rsidR="00C86EA8" w:rsidRDefault="007500D1" w:rsidP="00C86EA8">
      <w:pPr>
        <w:pStyle w:val="ListParagraph"/>
        <w:numPr>
          <w:ilvl w:val="1"/>
          <w:numId w:val="2"/>
        </w:numPr>
        <w:ind w:left="720"/>
      </w:pPr>
      <w:r>
        <w:t>Vital circuits</w:t>
      </w:r>
      <w:r w:rsidR="00C86EA8" w:rsidRPr="00310420">
        <w:t>.</w:t>
      </w:r>
    </w:p>
    <w:p w:rsidR="007500D1" w:rsidRDefault="007500D1">
      <w:r>
        <w:br w:type="page"/>
      </w:r>
    </w:p>
    <w:p w:rsidR="00401CF6" w:rsidRDefault="007500D1" w:rsidP="00401CF6">
      <w:pPr>
        <w:pStyle w:val="ListParagraph"/>
        <w:numPr>
          <w:ilvl w:val="0"/>
          <w:numId w:val="2"/>
        </w:numPr>
      </w:pPr>
      <w:r w:rsidRPr="007500D1">
        <w:lastRenderedPageBreak/>
        <w:t>Control circuits are required</w:t>
      </w:r>
      <w:r w:rsidR="00A70C56">
        <w:t xml:space="preserve"> </w:t>
      </w:r>
      <w:r w:rsidRPr="007500D1">
        <w:t>to be installed so that each</w:t>
      </w:r>
      <w:r w:rsidR="00A70C56">
        <w:t xml:space="preserve"> </w:t>
      </w:r>
      <w:r w:rsidRPr="007500D1">
        <w:t>signal will display its most</w:t>
      </w:r>
      <w:r w:rsidR="00A70C56">
        <w:t xml:space="preserve"> </w:t>
      </w:r>
      <w:r w:rsidRPr="007500D1">
        <w:t>restrictive aspect when the</w:t>
      </w:r>
      <w:r w:rsidR="00A70C56">
        <w:t xml:space="preserve"> </w:t>
      </w:r>
      <w:r w:rsidRPr="007500D1">
        <w:t>block it governs is:</w:t>
      </w:r>
    </w:p>
    <w:p w:rsidR="00401CF6" w:rsidRDefault="00A70C56" w:rsidP="00A70E6D">
      <w:pPr>
        <w:pStyle w:val="ListParagraph"/>
        <w:numPr>
          <w:ilvl w:val="1"/>
          <w:numId w:val="2"/>
        </w:numPr>
        <w:ind w:left="720"/>
      </w:pPr>
      <w:r>
        <w:t>Occupied by a train, car, or locomotive</w:t>
      </w:r>
      <w:r w:rsidR="00401CF6">
        <w:t>.</w:t>
      </w:r>
    </w:p>
    <w:p w:rsidR="00401CF6" w:rsidRDefault="00A70C56" w:rsidP="00A70E6D">
      <w:pPr>
        <w:pStyle w:val="ListParagraph"/>
        <w:numPr>
          <w:ilvl w:val="1"/>
          <w:numId w:val="2"/>
        </w:numPr>
        <w:ind w:left="720"/>
      </w:pPr>
      <w:r>
        <w:t>Switch not in the proper position</w:t>
      </w:r>
      <w:r w:rsidR="00401CF6">
        <w:t>.</w:t>
      </w:r>
    </w:p>
    <w:p w:rsidR="00401CF6" w:rsidRDefault="00A70C56" w:rsidP="00A70E6D">
      <w:pPr>
        <w:pStyle w:val="ListParagraph"/>
        <w:numPr>
          <w:ilvl w:val="1"/>
          <w:numId w:val="2"/>
        </w:numPr>
        <w:ind w:left="720"/>
      </w:pPr>
      <w:r w:rsidRPr="00A70C56">
        <w:t>Independently operated derail equipped with switch circuit controller is not in derailing position</w:t>
      </w:r>
      <w:r w:rsidR="00401CF6">
        <w:t>.</w:t>
      </w:r>
    </w:p>
    <w:p w:rsidR="00401CF6" w:rsidRDefault="00A70C56" w:rsidP="00A70E6D">
      <w:pPr>
        <w:pStyle w:val="ListParagraph"/>
        <w:numPr>
          <w:ilvl w:val="1"/>
          <w:numId w:val="2"/>
        </w:numPr>
        <w:ind w:left="720"/>
      </w:pPr>
      <w:r>
        <w:t>All the above</w:t>
      </w:r>
      <w:r w:rsidR="00401CF6">
        <w:t>.</w:t>
      </w:r>
    </w:p>
    <w:p w:rsidR="00FD076D" w:rsidRPr="00FD076D" w:rsidRDefault="00A70C56" w:rsidP="00FD076D">
      <w:pPr>
        <w:pStyle w:val="ListParagraph"/>
        <w:numPr>
          <w:ilvl w:val="0"/>
          <w:numId w:val="2"/>
        </w:numPr>
        <w:tabs>
          <w:tab w:val="left" w:pos="1350"/>
        </w:tabs>
      </w:pPr>
      <w:r>
        <w:t>Federal regulations</w:t>
      </w:r>
      <w:r w:rsidRPr="00A70C56">
        <w:t xml:space="preserve"> requires that</w:t>
      </w:r>
      <w:r>
        <w:t xml:space="preserve"> </w:t>
      </w:r>
      <w:r w:rsidRPr="00A70C56">
        <w:t>where</w:t>
      </w:r>
      <w:r>
        <w:t xml:space="preserve"> </w:t>
      </w:r>
      <w:r w:rsidRPr="00A70C56">
        <w:t>open-wire circuit or</w:t>
      </w:r>
      <w:r>
        <w:t xml:space="preserve"> </w:t>
      </w:r>
      <w:r w:rsidRPr="00A70C56">
        <w:t>common return circuit</w:t>
      </w:r>
      <w:r>
        <w:t xml:space="preserve"> </w:t>
      </w:r>
      <w:r w:rsidRPr="00A70C56">
        <w:t>is used</w:t>
      </w:r>
      <w:r>
        <w:t xml:space="preserve"> to energize control circuits</w:t>
      </w:r>
      <w:r w:rsidR="00027917">
        <w:t>:</w:t>
      </w:r>
    </w:p>
    <w:p w:rsidR="00FD076D" w:rsidRPr="00027917" w:rsidRDefault="00A70C56" w:rsidP="00465B47">
      <w:pPr>
        <w:pStyle w:val="ListParagraph"/>
        <w:numPr>
          <w:ilvl w:val="1"/>
          <w:numId w:val="2"/>
        </w:numPr>
        <w:ind w:left="720"/>
      </w:pPr>
      <w:r>
        <w:t>The energy source must feed away from any interlocking or crossing at grade</w:t>
      </w:r>
      <w:r w:rsidR="00FD076D" w:rsidRPr="00027917">
        <w:t>.</w:t>
      </w:r>
    </w:p>
    <w:p w:rsidR="00FD076D" w:rsidRPr="00027917" w:rsidRDefault="00A70C56" w:rsidP="00465B47">
      <w:pPr>
        <w:pStyle w:val="ListParagraph"/>
        <w:numPr>
          <w:ilvl w:val="1"/>
          <w:numId w:val="2"/>
        </w:numPr>
        <w:ind w:left="720"/>
      </w:pPr>
      <w:r>
        <w:t>The energy source from multiple batteries must have all the common terminals tied together</w:t>
      </w:r>
      <w:r w:rsidR="00FD076D" w:rsidRPr="00027917">
        <w:t>.</w:t>
      </w:r>
    </w:p>
    <w:p w:rsidR="00FD076D" w:rsidRPr="00027917" w:rsidRDefault="00A70C56" w:rsidP="00465B47">
      <w:pPr>
        <w:pStyle w:val="ListParagraph"/>
        <w:numPr>
          <w:ilvl w:val="1"/>
          <w:numId w:val="2"/>
        </w:numPr>
        <w:ind w:left="720"/>
      </w:pPr>
      <w:r>
        <w:t>The energy source must be independent from any other source of energy</w:t>
      </w:r>
      <w:r w:rsidR="00FD076D" w:rsidRPr="00027917">
        <w:t>.</w:t>
      </w:r>
    </w:p>
    <w:p w:rsidR="00465B47" w:rsidRPr="00027917" w:rsidRDefault="00A70C56" w:rsidP="00465B47">
      <w:pPr>
        <w:pStyle w:val="ListParagraph"/>
        <w:numPr>
          <w:ilvl w:val="1"/>
          <w:numId w:val="2"/>
        </w:numPr>
        <w:ind w:left="720"/>
      </w:pPr>
      <w:r>
        <w:t>The energy source must be located at the end of the circuit farthest from the relay</w:t>
      </w:r>
      <w:r w:rsidR="00465B47" w:rsidRPr="00027917">
        <w:t>.</w:t>
      </w:r>
    </w:p>
    <w:p w:rsidR="00FD076D" w:rsidRDefault="00CC47F0" w:rsidP="00465B47">
      <w:pPr>
        <w:pStyle w:val="ListParagraph"/>
        <w:numPr>
          <w:ilvl w:val="0"/>
          <w:numId w:val="2"/>
        </w:numPr>
      </w:pPr>
      <w:r>
        <w:t>Electric locks on hand operated switches are prohibited from unlocking the switch</w:t>
      </w:r>
      <w:r w:rsidR="00465B47">
        <w:t>:</w:t>
      </w:r>
    </w:p>
    <w:p w:rsidR="00465B47" w:rsidRDefault="00CC47F0" w:rsidP="00360FE4">
      <w:pPr>
        <w:pStyle w:val="ListParagraph"/>
        <w:numPr>
          <w:ilvl w:val="1"/>
          <w:numId w:val="2"/>
        </w:numPr>
        <w:ind w:left="720"/>
      </w:pPr>
      <w:r>
        <w:t>Until control circuits controlling signals governing movements over such switches are opened</w:t>
      </w:r>
      <w:r w:rsidR="00465B47">
        <w:t>.</w:t>
      </w:r>
    </w:p>
    <w:p w:rsidR="00465B47" w:rsidRDefault="00CC47F0" w:rsidP="00360FE4">
      <w:pPr>
        <w:pStyle w:val="ListParagraph"/>
        <w:numPr>
          <w:ilvl w:val="1"/>
          <w:numId w:val="2"/>
        </w:numPr>
        <w:ind w:left="720"/>
      </w:pPr>
      <w:r>
        <w:t>Approach or time locking must be provided</w:t>
      </w:r>
      <w:r w:rsidR="00465B47">
        <w:t>.</w:t>
      </w:r>
    </w:p>
    <w:p w:rsidR="00465B47" w:rsidRDefault="00CC47F0" w:rsidP="00360FE4">
      <w:pPr>
        <w:pStyle w:val="ListParagraph"/>
        <w:numPr>
          <w:ilvl w:val="1"/>
          <w:numId w:val="2"/>
        </w:numPr>
        <w:ind w:left="720"/>
      </w:pPr>
      <w:r>
        <w:t>All the above</w:t>
      </w:r>
      <w:r w:rsidR="00465B47">
        <w:t>.</w:t>
      </w:r>
    </w:p>
    <w:p w:rsidR="00465B47" w:rsidRDefault="00CC47F0" w:rsidP="00360FE4">
      <w:pPr>
        <w:pStyle w:val="ListParagraph"/>
        <w:numPr>
          <w:ilvl w:val="1"/>
          <w:numId w:val="2"/>
        </w:numPr>
        <w:ind w:left="720"/>
      </w:pPr>
      <w:r>
        <w:t>None of the above</w:t>
      </w:r>
      <w:r w:rsidR="00465B47">
        <w:t>.</w:t>
      </w:r>
    </w:p>
    <w:p w:rsidR="00A70E6D" w:rsidRDefault="00295FCA" w:rsidP="00A70E6D">
      <w:pPr>
        <w:pStyle w:val="ListParagraph"/>
        <w:numPr>
          <w:ilvl w:val="0"/>
          <w:numId w:val="2"/>
        </w:numPr>
      </w:pPr>
      <w:r>
        <w:t>When approach or time locking is used in Automatic Block Signal territory it must</w:t>
      </w:r>
      <w:r w:rsidR="00A70E6D">
        <w:t>:</w:t>
      </w:r>
    </w:p>
    <w:p w:rsidR="00A70E6D" w:rsidRDefault="00295FCA" w:rsidP="00A70E6D">
      <w:pPr>
        <w:pStyle w:val="ListParagraph"/>
        <w:numPr>
          <w:ilvl w:val="1"/>
          <w:numId w:val="2"/>
        </w:numPr>
        <w:ind w:left="720"/>
      </w:pPr>
      <w:r>
        <w:t>Be tested every three months</w:t>
      </w:r>
      <w:r w:rsidR="00A70E6D">
        <w:t>.</w:t>
      </w:r>
    </w:p>
    <w:p w:rsidR="00A70E6D" w:rsidRDefault="00295FCA" w:rsidP="00A70E6D">
      <w:pPr>
        <w:pStyle w:val="ListParagraph"/>
        <w:numPr>
          <w:ilvl w:val="1"/>
          <w:numId w:val="2"/>
        </w:numPr>
        <w:ind w:left="720"/>
      </w:pPr>
      <w:r>
        <w:t>Be tested annual and a record made of such tests</w:t>
      </w:r>
      <w:r w:rsidR="00A70E6D">
        <w:t>.</w:t>
      </w:r>
    </w:p>
    <w:p w:rsidR="00A70E6D" w:rsidRDefault="00295FCA" w:rsidP="00A70E6D">
      <w:pPr>
        <w:pStyle w:val="ListParagraph"/>
        <w:numPr>
          <w:ilvl w:val="1"/>
          <w:numId w:val="2"/>
        </w:numPr>
        <w:ind w:left="720"/>
      </w:pPr>
      <w:r>
        <w:t>All the above</w:t>
      </w:r>
      <w:r w:rsidR="00A70E6D">
        <w:t>.</w:t>
      </w:r>
    </w:p>
    <w:p w:rsidR="00A70E6D" w:rsidRPr="00FD076D" w:rsidRDefault="00295FCA" w:rsidP="00360FE4">
      <w:pPr>
        <w:pStyle w:val="ListParagraph"/>
        <w:numPr>
          <w:ilvl w:val="1"/>
          <w:numId w:val="2"/>
        </w:numPr>
        <w:ind w:left="720"/>
      </w:pPr>
      <w:r>
        <w:t>None of the above</w:t>
      </w:r>
      <w:r w:rsidR="00A70E6D">
        <w:t>.</w:t>
      </w:r>
    </w:p>
    <w:sectPr w:rsidR="00A70E6D" w:rsidRPr="00FD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B96"/>
    <w:multiLevelType w:val="hybridMultilevel"/>
    <w:tmpl w:val="F31E54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C60278"/>
    <w:multiLevelType w:val="hybridMultilevel"/>
    <w:tmpl w:val="A9F0D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917"/>
    <w:multiLevelType w:val="hybridMultilevel"/>
    <w:tmpl w:val="0994D6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96338"/>
    <w:multiLevelType w:val="hybridMultilevel"/>
    <w:tmpl w:val="589256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25308"/>
    <w:multiLevelType w:val="hybridMultilevel"/>
    <w:tmpl w:val="EC82B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6E1A"/>
    <w:multiLevelType w:val="hybridMultilevel"/>
    <w:tmpl w:val="733E98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B3D62"/>
    <w:multiLevelType w:val="hybridMultilevel"/>
    <w:tmpl w:val="21C023C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8E5172"/>
    <w:multiLevelType w:val="hybridMultilevel"/>
    <w:tmpl w:val="49360B1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544BC"/>
    <w:multiLevelType w:val="hybridMultilevel"/>
    <w:tmpl w:val="4CD4C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B2D76"/>
    <w:multiLevelType w:val="hybridMultilevel"/>
    <w:tmpl w:val="7CAC52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4E21C3"/>
    <w:multiLevelType w:val="hybridMultilevel"/>
    <w:tmpl w:val="CF20971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B55CAC"/>
    <w:multiLevelType w:val="hybridMultilevel"/>
    <w:tmpl w:val="DBC21A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024BD2"/>
    <w:multiLevelType w:val="hybridMultilevel"/>
    <w:tmpl w:val="DDCA1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A9"/>
    <w:rsid w:val="0000022A"/>
    <w:rsid w:val="00012E1D"/>
    <w:rsid w:val="00027917"/>
    <w:rsid w:val="00054C7D"/>
    <w:rsid w:val="00091951"/>
    <w:rsid w:val="000F161D"/>
    <w:rsid w:val="001169D6"/>
    <w:rsid w:val="001535C1"/>
    <w:rsid w:val="001C73E7"/>
    <w:rsid w:val="00230624"/>
    <w:rsid w:val="00285E59"/>
    <w:rsid w:val="00295FCA"/>
    <w:rsid w:val="002C0519"/>
    <w:rsid w:val="00310420"/>
    <w:rsid w:val="00360FE4"/>
    <w:rsid w:val="003A6CF3"/>
    <w:rsid w:val="003E5B91"/>
    <w:rsid w:val="003F519E"/>
    <w:rsid w:val="00401CF6"/>
    <w:rsid w:val="004468F5"/>
    <w:rsid w:val="00465B47"/>
    <w:rsid w:val="00483D03"/>
    <w:rsid w:val="00523CA9"/>
    <w:rsid w:val="005F4658"/>
    <w:rsid w:val="0061746A"/>
    <w:rsid w:val="006677E0"/>
    <w:rsid w:val="00680A89"/>
    <w:rsid w:val="006C5894"/>
    <w:rsid w:val="006E2FBE"/>
    <w:rsid w:val="006E6CF0"/>
    <w:rsid w:val="007500D1"/>
    <w:rsid w:val="00752310"/>
    <w:rsid w:val="007D2335"/>
    <w:rsid w:val="0080159B"/>
    <w:rsid w:val="0080299B"/>
    <w:rsid w:val="008063AE"/>
    <w:rsid w:val="008B5188"/>
    <w:rsid w:val="008D3AD5"/>
    <w:rsid w:val="009004F8"/>
    <w:rsid w:val="009300B0"/>
    <w:rsid w:val="009E5BA7"/>
    <w:rsid w:val="009F0EBC"/>
    <w:rsid w:val="00A53403"/>
    <w:rsid w:val="00A70C56"/>
    <w:rsid w:val="00A70E6D"/>
    <w:rsid w:val="00AE26E1"/>
    <w:rsid w:val="00C606ED"/>
    <w:rsid w:val="00C62F3F"/>
    <w:rsid w:val="00C72C67"/>
    <w:rsid w:val="00C86EA8"/>
    <w:rsid w:val="00CC47F0"/>
    <w:rsid w:val="00CC7A98"/>
    <w:rsid w:val="00D77EFA"/>
    <w:rsid w:val="00DA7661"/>
    <w:rsid w:val="00E33C58"/>
    <w:rsid w:val="00E569C5"/>
    <w:rsid w:val="00EA2866"/>
    <w:rsid w:val="00EA43FA"/>
    <w:rsid w:val="00EA458B"/>
    <w:rsid w:val="00EA7E35"/>
    <w:rsid w:val="00F12BD3"/>
    <w:rsid w:val="00F426EA"/>
    <w:rsid w:val="00FA6840"/>
    <w:rsid w:val="00FD076D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C4452574C8845BBCF3E707FF37212" ma:contentTypeVersion="1" ma:contentTypeDescription="Create a new document." ma:contentTypeScope="" ma:versionID="7ce98aed21b394241c715a3420bfae39">
  <xsd:schema xmlns:xsd="http://www.w3.org/2001/XMLSchema" xmlns:xs="http://www.w3.org/2001/XMLSchema" xmlns:p="http://schemas.microsoft.com/office/2006/metadata/properties" xmlns:ns2="86dc1d01-f00d-4f0f-9b02-2b2aa7aa8f3c" targetNamespace="http://schemas.microsoft.com/office/2006/metadata/properties" ma:root="true" ma:fieldsID="54b7fc404d003581e58c92507d1ebfab" ns2:_="">
    <xsd:import namespace="86dc1d01-f00d-4f0f-9b02-2b2aa7aa8f3c"/>
    <xsd:element name="properties">
      <xsd:complexType>
        <xsd:sequence>
          <xsd:element name="documentManagement">
            <xsd:complexType>
              <xsd:all>
                <xsd:element ref="ns2:File_x0020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c1d01-f00d-4f0f-9b02-2b2aa7aa8f3c" elementFormDefault="qualified">
    <xsd:import namespace="http://schemas.microsoft.com/office/2006/documentManagement/types"/>
    <xsd:import namespace="http://schemas.microsoft.com/office/infopath/2007/PartnerControls"/>
    <xsd:element name="File_x0020_Type0" ma:index="8" nillable="true" ma:displayName="File Type" ma:format="Dropdown" ma:internalName="File_x0020_Type0">
      <xsd:simpleType>
        <xsd:restriction base="dms:Choice">
          <xsd:enumeration value="Photo"/>
          <xsd:enumeration value="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86dc1d01-f00d-4f0f-9b02-2b2aa7aa8f3c" xsi:nil="true"/>
  </documentManagement>
</p:properties>
</file>

<file path=customXml/itemProps1.xml><?xml version="1.0" encoding="utf-8"?>
<ds:datastoreItem xmlns:ds="http://schemas.openxmlformats.org/officeDocument/2006/customXml" ds:itemID="{5EFF5387-E955-4F5E-B345-44C069613E3E}"/>
</file>

<file path=customXml/itemProps2.xml><?xml version="1.0" encoding="utf-8"?>
<ds:datastoreItem xmlns:ds="http://schemas.openxmlformats.org/officeDocument/2006/customXml" ds:itemID="{2E1FA071-FCE8-43B2-8E61-EC96B650F7C8}"/>
</file>

<file path=customXml/itemProps3.xml><?xml version="1.0" encoding="utf-8"?>
<ds:datastoreItem xmlns:ds="http://schemas.openxmlformats.org/officeDocument/2006/customXml" ds:itemID="{A348236C-D3BA-4369-B3F8-02E3759CD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</dc:creator>
  <cp:lastModifiedBy>RLE</cp:lastModifiedBy>
  <cp:revision>11</cp:revision>
  <cp:lastPrinted>2016-12-09T13:42:00Z</cp:lastPrinted>
  <dcterms:created xsi:type="dcterms:W3CDTF">2016-12-13T17:39:00Z</dcterms:created>
  <dcterms:modified xsi:type="dcterms:W3CDTF">2016-12-14T20:16:00Z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0x010100995C4452574C8845BBCF3E707FF37212</vt:lpwstr>
  </property>
</Properties>
</file>